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E0104" w14:textId="5C823177" w:rsidR="00512D20" w:rsidRPr="001D6D13" w:rsidRDefault="00512D20" w:rsidP="00C65264">
      <w:pPr>
        <w:spacing w:line="540" w:lineRule="exact"/>
        <w:jc w:val="both"/>
        <w:rPr>
          <w:rFonts w:cstheme="minorHAnsi"/>
          <w:b/>
          <w:sz w:val="24"/>
          <w:szCs w:val="24"/>
          <w:u w:val="single"/>
        </w:rPr>
      </w:pPr>
      <w:r w:rsidRPr="001D6D13">
        <w:rPr>
          <w:rFonts w:cstheme="minorHAnsi"/>
          <w:b/>
          <w:sz w:val="24"/>
          <w:szCs w:val="24"/>
          <w:u w:val="single"/>
        </w:rPr>
        <w:t xml:space="preserve">EDIFICIO TORRE ITALIA                                                                        </w:t>
      </w:r>
      <w:r w:rsidRPr="00531C02">
        <w:rPr>
          <w:rFonts w:cstheme="minorHAnsi"/>
          <w:color w:val="000000" w:themeColor="text1"/>
          <w:sz w:val="24"/>
          <w:szCs w:val="24"/>
          <w:u w:val="single"/>
        </w:rPr>
        <w:t xml:space="preserve">UNIDAD </w:t>
      </w:r>
      <w:r w:rsidR="00C40B3F">
        <w:rPr>
          <w:rFonts w:cstheme="minorHAnsi"/>
          <w:color w:val="000000" w:themeColor="text1"/>
          <w:sz w:val="24"/>
          <w:szCs w:val="24"/>
          <w:u w:val="single"/>
        </w:rPr>
        <w:t>6</w:t>
      </w:r>
      <w:r w:rsidR="00F450B8">
        <w:rPr>
          <w:rFonts w:cstheme="minorHAnsi"/>
          <w:color w:val="000000" w:themeColor="text1"/>
          <w:sz w:val="24"/>
          <w:szCs w:val="24"/>
          <w:u w:val="single"/>
        </w:rPr>
        <w:t>0</w:t>
      </w:r>
      <w:r w:rsidR="00174CBE">
        <w:rPr>
          <w:rFonts w:cstheme="minorHAnsi"/>
          <w:color w:val="000000" w:themeColor="text1"/>
          <w:sz w:val="24"/>
          <w:szCs w:val="24"/>
          <w:u w:val="single"/>
        </w:rPr>
        <w:t>1</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p>
    <w:p w14:paraId="293A4E80" w14:textId="7E6B5205"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 xml:space="preserve">el día </w:t>
      </w:r>
      <w:r w:rsidR="00E56534">
        <w:rPr>
          <w:rFonts w:cstheme="minorHAnsi"/>
          <w:color w:val="000000" w:themeColor="text1"/>
          <w:sz w:val="24"/>
          <w:szCs w:val="24"/>
        </w:rPr>
        <w:t>29</w:t>
      </w:r>
      <w:r w:rsidRPr="00531C02">
        <w:rPr>
          <w:rFonts w:cstheme="minorHAnsi"/>
          <w:color w:val="000000" w:themeColor="text1"/>
          <w:sz w:val="24"/>
          <w:szCs w:val="24"/>
        </w:rPr>
        <w:t xml:space="preserve"> de </w:t>
      </w:r>
      <w:r w:rsidR="008F4DC8">
        <w:rPr>
          <w:rFonts w:cstheme="minorHAnsi"/>
          <w:color w:val="000000" w:themeColor="text1"/>
          <w:sz w:val="24"/>
          <w:szCs w:val="24"/>
        </w:rPr>
        <w:t>septiembre</w:t>
      </w:r>
      <w:r w:rsidRPr="00531C02">
        <w:rPr>
          <w:rFonts w:cstheme="minorHAnsi"/>
          <w:color w:val="000000" w:themeColor="text1"/>
          <w:sz w:val="24"/>
          <w:szCs w:val="24"/>
        </w:rPr>
        <w:t xml:space="preserve"> del año 20</w:t>
      </w:r>
      <w:r w:rsidR="00531C02">
        <w:rPr>
          <w:rFonts w:cstheme="minorHAnsi"/>
          <w:color w:val="000000" w:themeColor="text1"/>
          <w:sz w:val="24"/>
          <w:szCs w:val="24"/>
        </w:rPr>
        <w:t>20</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0"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w:t>
      </w:r>
      <w:proofErr w:type="spellStart"/>
      <w:r w:rsidR="00512D20" w:rsidRPr="001D6D13">
        <w:rPr>
          <w:rFonts w:eastAsia="Times New Roman" w:cstheme="minorHAnsi"/>
          <w:color w:val="000000"/>
          <w:sz w:val="24"/>
          <w:szCs w:val="24"/>
          <w:lang w:val="es-ES" w:eastAsia="es-UY"/>
        </w:rPr>
        <w:t>Bonachea</w:t>
      </w:r>
      <w:bookmarkEnd w:id="0"/>
      <w:proofErr w:type="spellEnd"/>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1" w:name="_Hlk47701647"/>
      <w:r w:rsidR="00512D20" w:rsidRPr="001D6D13">
        <w:rPr>
          <w:rFonts w:eastAsia="Times New Roman" w:cstheme="minorHAnsi"/>
          <w:b/>
          <w:color w:val="000000"/>
          <w:sz w:val="24"/>
          <w:szCs w:val="24"/>
          <w:lang w:val="es-ES" w:eastAsia="es-UY"/>
        </w:rPr>
        <w:t>MANZITEC</w:t>
      </w:r>
      <w:bookmarkEnd w:id="1"/>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5"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6C4F1340" w14:textId="2D590866" w:rsidR="001D6D13" w:rsidRPr="00004E6E" w:rsidRDefault="00C65264" w:rsidP="00004E6E">
      <w:pPr>
        <w:spacing w:line="480" w:lineRule="auto"/>
        <w:jc w:val="both"/>
        <w:rPr>
          <w:rFonts w:ascii="Calibri" w:eastAsia="Times New Roman" w:hAnsi="Calibri" w:cs="Calibri"/>
          <w:color w:val="0000FF"/>
          <w:u w:val="single"/>
          <w:lang w:val="es-ES" w:eastAsia="es-ES"/>
        </w:rPr>
      </w:pPr>
      <w:r w:rsidRPr="001D6D13">
        <w:rPr>
          <w:rFonts w:cstheme="minorHAnsi"/>
          <w:b/>
          <w:sz w:val="24"/>
          <w:szCs w:val="24"/>
        </w:rPr>
        <w:t>POR OTRA PARTE:</w:t>
      </w:r>
      <w:r w:rsidR="00C40B3F">
        <w:rPr>
          <w:rFonts w:cstheme="minorHAnsi"/>
          <w:sz w:val="24"/>
          <w:szCs w:val="24"/>
        </w:rPr>
        <w:t xml:space="preserve"> la señora SILVI</w:t>
      </w:r>
      <w:r w:rsidR="005379E3">
        <w:rPr>
          <w:rFonts w:cstheme="minorHAnsi"/>
          <w:sz w:val="24"/>
          <w:szCs w:val="24"/>
        </w:rPr>
        <w:t>A</w:t>
      </w:r>
      <w:r w:rsidR="00C40B3F">
        <w:rPr>
          <w:rFonts w:cstheme="minorHAnsi"/>
          <w:sz w:val="24"/>
          <w:szCs w:val="24"/>
        </w:rPr>
        <w:t xml:space="preserve"> FARALL</w:t>
      </w:r>
      <w:r w:rsidRPr="006210BC">
        <w:rPr>
          <w:rFonts w:cstheme="minorHAnsi"/>
          <w:color w:val="000000" w:themeColor="text1"/>
          <w:sz w:val="24"/>
          <w:szCs w:val="24"/>
        </w:rPr>
        <w:t xml:space="preserve">, </w:t>
      </w:r>
      <w:r w:rsidR="00512D20" w:rsidRPr="006210BC">
        <w:rPr>
          <w:rFonts w:cstheme="minorHAnsi"/>
          <w:color w:val="000000" w:themeColor="text1"/>
          <w:sz w:val="24"/>
          <w:szCs w:val="24"/>
        </w:rPr>
        <w:t>de nacionalidad</w:t>
      </w:r>
      <w:r w:rsidR="00932DF3">
        <w:rPr>
          <w:rFonts w:cstheme="minorHAnsi"/>
          <w:color w:val="000000" w:themeColor="text1"/>
          <w:sz w:val="24"/>
          <w:szCs w:val="24"/>
        </w:rPr>
        <w:t xml:space="preserve"> </w:t>
      </w:r>
      <w:r w:rsidR="00174CBE">
        <w:rPr>
          <w:rFonts w:cstheme="minorHAnsi"/>
          <w:color w:val="000000" w:themeColor="text1"/>
          <w:sz w:val="24"/>
          <w:szCs w:val="24"/>
        </w:rPr>
        <w:t>argentina</w:t>
      </w:r>
      <w:r w:rsidRPr="006210BC">
        <w:rPr>
          <w:rFonts w:cstheme="minorHAnsi"/>
          <w:color w:val="000000" w:themeColor="text1"/>
          <w:sz w:val="24"/>
          <w:szCs w:val="24"/>
        </w:rPr>
        <w:t>, mayor de edad, t</w:t>
      </w:r>
      <w:r w:rsidR="00004E6E">
        <w:rPr>
          <w:rFonts w:cstheme="minorHAnsi"/>
          <w:color w:val="000000" w:themeColor="text1"/>
          <w:sz w:val="24"/>
          <w:szCs w:val="24"/>
        </w:rPr>
        <w:t>itular de</w:t>
      </w:r>
      <w:r w:rsidR="00932DF3">
        <w:rPr>
          <w:rFonts w:cstheme="minorHAnsi"/>
          <w:color w:val="000000" w:themeColor="text1"/>
          <w:sz w:val="24"/>
          <w:szCs w:val="24"/>
        </w:rPr>
        <w:t xml:space="preserve">l documento de identidad </w:t>
      </w:r>
      <w:r w:rsidR="00174CBE">
        <w:rPr>
          <w:rFonts w:cstheme="minorHAnsi"/>
          <w:color w:val="000000" w:themeColor="text1"/>
          <w:sz w:val="24"/>
          <w:szCs w:val="24"/>
        </w:rPr>
        <w:t>argentino</w:t>
      </w:r>
      <w:r w:rsidR="00F450B8">
        <w:rPr>
          <w:rFonts w:cstheme="minorHAnsi"/>
          <w:color w:val="000000" w:themeColor="text1"/>
          <w:sz w:val="24"/>
          <w:szCs w:val="24"/>
        </w:rPr>
        <w:t xml:space="preserve"> </w:t>
      </w:r>
      <w:r w:rsidR="00004E6E">
        <w:rPr>
          <w:rFonts w:cstheme="minorHAnsi"/>
          <w:color w:val="000000" w:themeColor="text1"/>
          <w:sz w:val="24"/>
          <w:szCs w:val="24"/>
        </w:rPr>
        <w:t xml:space="preserve"> n</w:t>
      </w:r>
      <w:r w:rsidRPr="006210BC">
        <w:rPr>
          <w:rFonts w:cstheme="minorHAnsi"/>
          <w:color w:val="000000" w:themeColor="text1"/>
          <w:sz w:val="24"/>
          <w:szCs w:val="24"/>
        </w:rPr>
        <w:t xml:space="preserve">úmero </w:t>
      </w:r>
      <w:r w:rsidR="00C40B3F">
        <w:rPr>
          <w:rFonts w:cstheme="minorHAnsi"/>
          <w:color w:val="000000" w:themeColor="text1"/>
          <w:sz w:val="24"/>
          <w:szCs w:val="24"/>
        </w:rPr>
        <w:t>27.951.629</w:t>
      </w:r>
      <w:r w:rsidRPr="006210BC">
        <w:rPr>
          <w:rFonts w:cstheme="minorHAnsi"/>
          <w:color w:val="000000" w:themeColor="text1"/>
          <w:sz w:val="24"/>
          <w:szCs w:val="24"/>
        </w:rPr>
        <w:t xml:space="preserve"> y con domicilio </w:t>
      </w:r>
      <w:r w:rsidR="00512D20" w:rsidRPr="006210BC">
        <w:rPr>
          <w:rFonts w:cstheme="minorHAnsi"/>
          <w:color w:val="000000" w:themeColor="text1"/>
          <w:sz w:val="24"/>
          <w:szCs w:val="24"/>
        </w:rPr>
        <w:t xml:space="preserve">a todos los efectos de este contrato </w:t>
      </w:r>
      <w:bookmarkStart w:id="2" w:name="_Hlk48134472"/>
      <w:r w:rsidR="00FD37E8">
        <w:rPr>
          <w:rFonts w:cstheme="minorHAnsi"/>
          <w:color w:val="000000" w:themeColor="text1"/>
          <w:sz w:val="24"/>
          <w:szCs w:val="24"/>
        </w:rPr>
        <w:t xml:space="preserve">en la calle </w:t>
      </w:r>
      <w:r w:rsidR="00174CBE">
        <w:rPr>
          <w:rFonts w:cstheme="minorHAnsi"/>
          <w:color w:val="000000" w:themeColor="text1"/>
          <w:sz w:val="24"/>
          <w:szCs w:val="24"/>
        </w:rPr>
        <w:t xml:space="preserve">Avenida Kennedy Club </w:t>
      </w:r>
      <w:proofErr w:type="spellStart"/>
      <w:r w:rsidR="00174CBE">
        <w:rPr>
          <w:rFonts w:cstheme="minorHAnsi"/>
          <w:color w:val="000000" w:themeColor="text1"/>
          <w:sz w:val="24"/>
          <w:szCs w:val="24"/>
        </w:rPr>
        <w:t>Nautico</w:t>
      </w:r>
      <w:proofErr w:type="spellEnd"/>
      <w:r w:rsidR="00174CBE">
        <w:rPr>
          <w:rFonts w:cstheme="minorHAnsi"/>
          <w:color w:val="000000" w:themeColor="text1"/>
          <w:sz w:val="24"/>
          <w:szCs w:val="24"/>
        </w:rPr>
        <w:t xml:space="preserve"> UF 463 S/N, Belén de Escobar, Escobar, Buenos Aires</w:t>
      </w:r>
      <w:r w:rsidR="00004E6E">
        <w:rPr>
          <w:rFonts w:cstheme="minorHAnsi"/>
          <w:color w:val="000000" w:themeColor="text1"/>
          <w:sz w:val="24"/>
          <w:szCs w:val="24"/>
        </w:rPr>
        <w:t xml:space="preserve">, </w:t>
      </w:r>
      <w:r w:rsidR="001D6D13" w:rsidRPr="006210BC">
        <w:rPr>
          <w:rFonts w:cstheme="minorHAnsi"/>
          <w:color w:val="000000" w:themeColor="text1"/>
          <w:sz w:val="24"/>
          <w:szCs w:val="24"/>
        </w:rPr>
        <w:t>y con domicilio electrónico a todos los efectos de este contrato en la casilla</w:t>
      </w:r>
      <w:bookmarkEnd w:id="2"/>
      <w:r w:rsidR="00FD37E8">
        <w:rPr>
          <w:rFonts w:cstheme="minorHAnsi"/>
          <w:color w:val="000000" w:themeColor="text1"/>
          <w:sz w:val="24"/>
          <w:szCs w:val="24"/>
        </w:rPr>
        <w:t xml:space="preserve"> silviafarall@hotmail.com</w:t>
      </w:r>
      <w:r w:rsidR="00FD37E8">
        <w:rPr>
          <w:rFonts w:cstheme="minorHAnsi"/>
          <w:color w:val="FFFFFF" w:themeColor="background1"/>
          <w:sz w:val="24"/>
          <w:szCs w:val="24"/>
        </w:rPr>
        <w:t>,</w:t>
      </w:r>
      <w:r w:rsidRPr="00FD37E8">
        <w:rPr>
          <w:rFonts w:cstheme="minorHAnsi"/>
          <w:color w:val="FFFFFF" w:themeColor="background1"/>
          <w:sz w:val="24"/>
          <w:szCs w:val="24"/>
        </w:rPr>
        <w:t xml:space="preserve"> </w:t>
      </w:r>
      <w:r w:rsidRPr="006210BC">
        <w:rPr>
          <w:rFonts w:cstheme="minorHAnsi"/>
          <w:color w:val="000000" w:themeColor="text1"/>
          <w:sz w:val="24"/>
          <w:szCs w:val="24"/>
        </w:rPr>
        <w:t xml:space="preserve">en adelante parte </w:t>
      </w:r>
      <w:r w:rsidR="001D6D13" w:rsidRPr="006210BC">
        <w:rPr>
          <w:rFonts w:cstheme="minorHAnsi"/>
          <w:color w:val="000000" w:themeColor="text1"/>
          <w:sz w:val="24"/>
          <w:szCs w:val="24"/>
        </w:rPr>
        <w:t xml:space="preserve">futura </w:t>
      </w:r>
      <w:r w:rsidRPr="006210BC">
        <w:rPr>
          <w:rFonts w:cstheme="minorHAnsi"/>
          <w:color w:val="000000" w:themeColor="text1"/>
          <w:sz w:val="24"/>
          <w:szCs w:val="24"/>
        </w:rPr>
        <w:t xml:space="preserve">promitente compradora. </w:t>
      </w:r>
    </w:p>
    <w:p w14:paraId="05454866" w14:textId="77777777" w:rsidR="001D6D13" w:rsidRDefault="00C65264" w:rsidP="00C65264">
      <w:pPr>
        <w:spacing w:line="540" w:lineRule="exact"/>
        <w:jc w:val="both"/>
        <w:rPr>
          <w:rFonts w:cstheme="minorHAnsi"/>
          <w:sz w:val="24"/>
          <w:szCs w:val="24"/>
        </w:rPr>
      </w:pPr>
      <w:r w:rsidRPr="001D6D13">
        <w:rPr>
          <w:rFonts w:cstheme="minorHAnsi"/>
          <w:sz w:val="24"/>
          <w:szCs w:val="24"/>
        </w:rPr>
        <w:lastRenderedPageBreak/>
        <w:t xml:space="preserve">Quienes convienen celebrar el presente contrato de promesa de contratar conforme a las siguientes estipulaciones: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 xml:space="preserve">que según Plano de Mensura y Fusión del Agrimensor Carlos Rodríguez </w:t>
      </w:r>
      <w:proofErr w:type="spellStart"/>
      <w:r w:rsidR="001D6D13" w:rsidRPr="001D6D13">
        <w:rPr>
          <w:rFonts w:ascii="Calibri" w:eastAsia="Times New Roman" w:hAnsi="Calibri" w:cs="Calibri"/>
          <w:color w:val="000000"/>
          <w:sz w:val="24"/>
          <w:szCs w:val="24"/>
          <w:lang w:val="es-ES" w:eastAsia="es-UY"/>
        </w:rPr>
        <w:t>Queirolo</w:t>
      </w:r>
      <w:proofErr w:type="spellEnd"/>
      <w:r w:rsidR="001D6D13" w:rsidRPr="001D6D13">
        <w:rPr>
          <w:rFonts w:ascii="Calibri" w:eastAsia="Times New Roman" w:hAnsi="Calibri" w:cs="Calibri"/>
          <w:color w:val="000000"/>
          <w:sz w:val="24"/>
          <w:szCs w:val="24"/>
          <w:lang w:val="es-ES" w:eastAsia="es-UY"/>
        </w:rPr>
        <w:t xml:space="preserve">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3"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lastRenderedPageBreak/>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 xml:space="preserve">y Plano Proyecto de Mensura y Propiedad Horizontal del Ingeniero Agrimensor Carlos Rodríguez </w:t>
      </w:r>
      <w:proofErr w:type="spellStart"/>
      <w:r w:rsidR="000F224A" w:rsidRPr="000B0009">
        <w:rPr>
          <w:rFonts w:cstheme="minorHAnsi"/>
          <w:color w:val="000000" w:themeColor="text1"/>
          <w:szCs w:val="24"/>
        </w:rPr>
        <w:t>Queirolo</w:t>
      </w:r>
      <w:proofErr w:type="spellEnd"/>
      <w:r w:rsidR="000F224A" w:rsidRPr="000B0009">
        <w:rPr>
          <w:rFonts w:cstheme="minorHAnsi"/>
          <w:color w:val="000000" w:themeColor="text1"/>
          <w:szCs w:val="24"/>
        </w:rPr>
        <w:t xml:space="preserve"> de Mayo del Año 2020.-</w:t>
      </w:r>
    </w:p>
    <w:bookmarkEnd w:id="3"/>
    <w:p w14:paraId="7AA8656F" w14:textId="2E8C6D41" w:rsidR="006379E3" w:rsidRDefault="006379E3" w:rsidP="00C65264">
      <w:pPr>
        <w:spacing w:line="540" w:lineRule="exact"/>
        <w:jc w:val="both"/>
        <w:rPr>
          <w:rFonts w:cstheme="minorHAnsi"/>
          <w:sz w:val="24"/>
          <w:szCs w:val="24"/>
        </w:rPr>
      </w:pPr>
      <w:r>
        <w:rPr>
          <w:rFonts w:cstheme="minorHAnsi"/>
          <w:b/>
          <w:sz w:val="24"/>
          <w:szCs w:val="24"/>
        </w:rPr>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60456A">
        <w:rPr>
          <w:rFonts w:cstheme="minorHAnsi"/>
          <w:sz w:val="24"/>
          <w:szCs w:val="24"/>
        </w:rPr>
        <w:t xml:space="preserve"> la</w:t>
      </w:r>
      <w:r w:rsidR="00A961E9">
        <w:rPr>
          <w:rFonts w:cstheme="minorHAnsi"/>
          <w:sz w:val="24"/>
          <w:szCs w:val="24"/>
        </w:rPr>
        <w:t xml:space="preserve"> señor</w:t>
      </w:r>
      <w:r w:rsidR="0060456A">
        <w:rPr>
          <w:rFonts w:cstheme="minorHAnsi"/>
          <w:sz w:val="24"/>
          <w:szCs w:val="24"/>
        </w:rPr>
        <w:t>a</w:t>
      </w:r>
      <w:r w:rsidR="00A961E9">
        <w:rPr>
          <w:rFonts w:cstheme="minorHAnsi"/>
          <w:sz w:val="24"/>
          <w:szCs w:val="24"/>
        </w:rPr>
        <w:t xml:space="preserve"> </w:t>
      </w:r>
      <w:r w:rsidR="0060456A">
        <w:rPr>
          <w:rFonts w:cstheme="minorHAnsi"/>
          <w:sz w:val="24"/>
          <w:szCs w:val="24"/>
        </w:rPr>
        <w:t xml:space="preserve">SILVIA </w:t>
      </w:r>
      <w:r w:rsidR="00932DF3">
        <w:rPr>
          <w:rFonts w:cstheme="minorHAnsi"/>
          <w:sz w:val="24"/>
          <w:szCs w:val="24"/>
        </w:rPr>
        <w:t>FARALL</w:t>
      </w:r>
      <w:r w:rsidR="00C65264" w:rsidRPr="006210BC">
        <w:rPr>
          <w:rFonts w:cstheme="minorHAnsi"/>
          <w:color w:val="000000" w:themeColor="text1"/>
          <w:sz w:val="24"/>
          <w:szCs w:val="24"/>
        </w:rPr>
        <w:t>,</w:t>
      </w:r>
      <w:r w:rsidR="00C65264" w:rsidRPr="001D6D13">
        <w:rPr>
          <w:rFonts w:cstheme="minorHAnsi"/>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0DABE49D" w:rsidR="00CC0880" w:rsidRDefault="006210BC" w:rsidP="00CC0880">
      <w:pPr>
        <w:spacing w:line="540" w:lineRule="exact"/>
        <w:jc w:val="both"/>
        <w:rPr>
          <w:rFonts w:cstheme="minorHAnsi"/>
          <w:color w:val="000000" w:themeColor="text1"/>
          <w:sz w:val="24"/>
          <w:szCs w:val="24"/>
        </w:rPr>
      </w:pPr>
      <w:r>
        <w:rPr>
          <w:rFonts w:cstheme="minorHAnsi"/>
          <w:b/>
          <w:bCs/>
          <w:color w:val="000000" w:themeColor="text1"/>
          <w:sz w:val="24"/>
          <w:szCs w:val="24"/>
        </w:rPr>
        <w:t xml:space="preserve">Unidad DEPARTAMENTO NÚMERO </w:t>
      </w:r>
      <w:r w:rsidR="006379E3" w:rsidRPr="0051312F">
        <w:rPr>
          <w:rFonts w:cstheme="minorHAnsi"/>
          <w:b/>
          <w:bCs/>
          <w:color w:val="000000" w:themeColor="text1"/>
          <w:sz w:val="24"/>
          <w:szCs w:val="24"/>
        </w:rPr>
        <w:t>(</w:t>
      </w:r>
      <w:r w:rsidR="00C40B3F">
        <w:rPr>
          <w:rFonts w:cstheme="minorHAnsi"/>
          <w:b/>
          <w:bCs/>
          <w:color w:val="000000" w:themeColor="text1"/>
          <w:sz w:val="24"/>
          <w:szCs w:val="24"/>
        </w:rPr>
        <w:t>6</w:t>
      </w:r>
      <w:r w:rsidR="0051312F">
        <w:rPr>
          <w:rFonts w:cstheme="minorHAnsi"/>
          <w:b/>
          <w:bCs/>
          <w:color w:val="000000" w:themeColor="text1"/>
          <w:sz w:val="24"/>
          <w:szCs w:val="24"/>
        </w:rPr>
        <w:t>0</w:t>
      </w:r>
      <w:r w:rsidR="00174CBE">
        <w:rPr>
          <w:rFonts w:cstheme="minorHAnsi"/>
          <w:b/>
          <w:bCs/>
          <w:color w:val="000000" w:themeColor="text1"/>
          <w:sz w:val="24"/>
          <w:szCs w:val="24"/>
        </w:rPr>
        <w:t>1</w:t>
      </w:r>
      <w:r w:rsidR="006379E3" w:rsidRPr="0051312F">
        <w:rPr>
          <w:rFonts w:cstheme="minorHAnsi"/>
          <w:b/>
          <w:bCs/>
          <w:color w:val="000000" w:themeColor="text1"/>
          <w:sz w:val="24"/>
          <w:szCs w:val="24"/>
        </w:rPr>
        <w:t>)</w:t>
      </w:r>
      <w:r w:rsidR="006379E3" w:rsidRPr="006210BC">
        <w:rPr>
          <w:rFonts w:cstheme="minorHAnsi"/>
          <w:bCs/>
          <w:color w:val="000000" w:themeColor="text1"/>
          <w:sz w:val="24"/>
          <w:szCs w:val="24"/>
        </w:rPr>
        <w:t xml:space="preserve"> </w:t>
      </w:r>
      <w:r w:rsidR="006379E3" w:rsidRPr="006210BC">
        <w:rPr>
          <w:rFonts w:cstheme="minorHAnsi"/>
          <w:b/>
          <w:bCs/>
          <w:color w:val="000000" w:themeColor="text1"/>
          <w:sz w:val="24"/>
          <w:szCs w:val="24"/>
        </w:rPr>
        <w:t xml:space="preserve">empadronada individualmente con el número </w:t>
      </w:r>
      <w:r w:rsidR="00C40B3F">
        <w:rPr>
          <w:rFonts w:cstheme="minorHAnsi"/>
          <w:b/>
          <w:bCs/>
          <w:color w:val="000000" w:themeColor="text1"/>
          <w:sz w:val="24"/>
          <w:szCs w:val="24"/>
        </w:rPr>
        <w:t>(30.310/601</w:t>
      </w:r>
      <w:r w:rsidR="006379E3" w:rsidRPr="006210BC">
        <w:rPr>
          <w:rFonts w:cstheme="minorHAnsi"/>
          <w:b/>
          <w:bCs/>
          <w:color w:val="000000" w:themeColor="text1"/>
          <w:sz w:val="24"/>
          <w:szCs w:val="24"/>
        </w:rPr>
        <w:t>),</w:t>
      </w:r>
      <w:r w:rsidR="000F224A" w:rsidRPr="006210BC">
        <w:rPr>
          <w:rFonts w:cstheme="minorHAnsi"/>
          <w:color w:val="000000" w:themeColor="text1"/>
          <w:sz w:val="24"/>
          <w:szCs w:val="24"/>
        </w:rPr>
        <w:t xml:space="preserve"> </w:t>
      </w:r>
      <w:r w:rsidR="006379E3" w:rsidRPr="006210BC">
        <w:rPr>
          <w:rFonts w:cstheme="minorHAnsi"/>
          <w:color w:val="000000" w:themeColor="text1"/>
          <w:sz w:val="24"/>
          <w:szCs w:val="24"/>
        </w:rPr>
        <w:t xml:space="preserve">se ubica en Planta </w:t>
      </w:r>
      <w:r w:rsidR="00CC1376">
        <w:rPr>
          <w:rFonts w:cstheme="minorHAnsi"/>
          <w:color w:val="000000" w:themeColor="text1"/>
          <w:sz w:val="24"/>
          <w:szCs w:val="24"/>
        </w:rPr>
        <w:t>6</w:t>
      </w:r>
      <w:r w:rsidR="006379E3" w:rsidRPr="006210BC">
        <w:rPr>
          <w:rFonts w:cstheme="minorHAnsi"/>
          <w:color w:val="000000" w:themeColor="text1"/>
          <w:sz w:val="24"/>
          <w:szCs w:val="24"/>
        </w:rPr>
        <w:t xml:space="preserve">, la que, según plano proyecto de mensura y fraccionamiento horizontal del Agrimensor Carlos Rodríguez </w:t>
      </w:r>
      <w:proofErr w:type="spellStart"/>
      <w:r w:rsidR="006379E3" w:rsidRPr="006210BC">
        <w:rPr>
          <w:rFonts w:cstheme="minorHAnsi"/>
          <w:color w:val="000000" w:themeColor="text1"/>
          <w:sz w:val="24"/>
          <w:szCs w:val="24"/>
        </w:rPr>
        <w:t>Queirolo</w:t>
      </w:r>
      <w:proofErr w:type="spellEnd"/>
      <w:r w:rsidR="006379E3" w:rsidRPr="006210BC">
        <w:rPr>
          <w:rFonts w:cstheme="minorHAnsi"/>
          <w:color w:val="000000" w:themeColor="text1"/>
          <w:sz w:val="24"/>
          <w:szCs w:val="24"/>
        </w:rPr>
        <w:t xml:space="preserve"> de Mayo de </w:t>
      </w:r>
      <w:r w:rsidR="007701CD">
        <w:rPr>
          <w:rFonts w:cstheme="minorHAnsi"/>
          <w:color w:val="000000" w:themeColor="text1"/>
          <w:sz w:val="24"/>
          <w:szCs w:val="24"/>
        </w:rPr>
        <w:t>2</w:t>
      </w:r>
      <w:r w:rsidR="00CC1376">
        <w:rPr>
          <w:rFonts w:cstheme="minorHAnsi"/>
          <w:color w:val="000000" w:themeColor="text1"/>
          <w:sz w:val="24"/>
          <w:szCs w:val="24"/>
        </w:rPr>
        <w:t>020 tendrá una superficie de  53</w:t>
      </w:r>
      <w:r w:rsidR="007701CD">
        <w:rPr>
          <w:rFonts w:cstheme="minorHAnsi"/>
          <w:color w:val="000000" w:themeColor="text1"/>
          <w:sz w:val="24"/>
          <w:szCs w:val="24"/>
        </w:rPr>
        <w:t xml:space="preserve"> </w:t>
      </w:r>
      <w:r w:rsidR="006379E3" w:rsidRPr="00E440C1">
        <w:rPr>
          <w:rFonts w:cstheme="minorHAnsi"/>
          <w:color w:val="000000" w:themeColor="text1"/>
          <w:sz w:val="24"/>
          <w:szCs w:val="24"/>
        </w:rPr>
        <w:t xml:space="preserve">metros </w:t>
      </w:r>
      <w:r w:rsidR="00A777CC" w:rsidRPr="00E440C1">
        <w:rPr>
          <w:rFonts w:cstheme="minorHAnsi"/>
          <w:color w:val="000000" w:themeColor="text1"/>
          <w:sz w:val="24"/>
          <w:szCs w:val="24"/>
        </w:rPr>
        <w:t>aproximados</w:t>
      </w:r>
      <w:r w:rsidR="000F224A" w:rsidRPr="006210BC">
        <w:rPr>
          <w:rFonts w:cstheme="minorHAnsi"/>
          <w:b/>
          <w:bCs/>
          <w:color w:val="000000" w:themeColor="text1"/>
          <w:sz w:val="24"/>
          <w:szCs w:val="24"/>
        </w:rPr>
        <w:t xml:space="preserve"> </w:t>
      </w:r>
      <w:r w:rsidR="00A777CC">
        <w:rPr>
          <w:rFonts w:cstheme="minorHAnsi"/>
          <w:b/>
          <w:bCs/>
          <w:color w:val="000000" w:themeColor="text1"/>
          <w:sz w:val="24"/>
          <w:szCs w:val="24"/>
        </w:rPr>
        <w:t>(</w:t>
      </w:r>
      <w:r w:rsidR="000F224A" w:rsidRPr="006210BC">
        <w:rPr>
          <w:rFonts w:cstheme="minorHAnsi"/>
          <w:b/>
          <w:bCs/>
          <w:color w:val="000000" w:themeColor="text1"/>
          <w:sz w:val="24"/>
          <w:szCs w:val="24"/>
        </w:rPr>
        <w:t>muros, ductos y Terrazas incluidos</w:t>
      </w:r>
      <w:r w:rsidR="00A777CC" w:rsidRPr="00263AB1">
        <w:rPr>
          <w:rFonts w:cstheme="minorHAnsi"/>
          <w:b/>
          <w:bCs/>
          <w:color w:val="000000" w:themeColor="text1"/>
          <w:sz w:val="24"/>
          <w:szCs w:val="24"/>
        </w:rPr>
        <w:t>.</w:t>
      </w:r>
      <w:r w:rsidR="00E440C1" w:rsidRPr="00263AB1">
        <w:rPr>
          <w:rFonts w:cstheme="minorHAnsi"/>
          <w:b/>
          <w:bCs/>
          <w:color w:val="000000" w:themeColor="text1"/>
          <w:sz w:val="24"/>
          <w:szCs w:val="24"/>
        </w:rPr>
        <w:t>)</w:t>
      </w:r>
      <w:r w:rsidR="000F224A" w:rsidRPr="00263AB1">
        <w:rPr>
          <w:rFonts w:cstheme="minorHAnsi"/>
          <w:color w:val="000000" w:themeColor="text1"/>
          <w:sz w:val="24"/>
          <w:szCs w:val="24"/>
        </w:rPr>
        <w:t xml:space="preserve"> </w:t>
      </w:r>
      <w:r w:rsidR="00CC0880" w:rsidRPr="00263AB1">
        <w:rPr>
          <w:rFonts w:cstheme="minorHAnsi"/>
          <w:color w:val="000000" w:themeColor="text1"/>
          <w:sz w:val="24"/>
          <w:szCs w:val="24"/>
        </w:rPr>
        <w:t xml:space="preserve">Le corresponde a esta unidad el uso exclusivo de la cochera </w:t>
      </w:r>
      <w:r w:rsidR="00CC0880" w:rsidRPr="001F53A8">
        <w:rPr>
          <w:rFonts w:cstheme="minorHAnsi"/>
          <w:b/>
          <w:color w:val="000000" w:themeColor="text1"/>
          <w:sz w:val="24"/>
          <w:szCs w:val="24"/>
        </w:rPr>
        <w:t xml:space="preserve">número  </w:t>
      </w:r>
      <w:r w:rsidR="001F53A8" w:rsidRPr="001F53A8">
        <w:rPr>
          <w:rFonts w:cstheme="minorHAnsi"/>
          <w:b/>
          <w:color w:val="000000" w:themeColor="text1"/>
          <w:sz w:val="24"/>
          <w:szCs w:val="24"/>
        </w:rPr>
        <w:t>16</w:t>
      </w:r>
      <w:r w:rsidR="00CC0880" w:rsidRPr="001F53A8">
        <w:rPr>
          <w:rFonts w:cstheme="minorHAnsi"/>
          <w:b/>
          <w:color w:val="000000" w:themeColor="text1"/>
          <w:sz w:val="24"/>
          <w:szCs w:val="24"/>
        </w:rPr>
        <w:t xml:space="preserve">  </w:t>
      </w:r>
      <w:r w:rsidR="00A726A0" w:rsidRPr="001F53A8">
        <w:rPr>
          <w:rFonts w:cstheme="minorHAnsi"/>
          <w:color w:val="000000" w:themeColor="text1"/>
          <w:sz w:val="24"/>
          <w:szCs w:val="24"/>
        </w:rPr>
        <w:t xml:space="preserve">ubicado en </w:t>
      </w:r>
      <w:r w:rsidR="00447077">
        <w:rPr>
          <w:rFonts w:cstheme="minorHAnsi"/>
          <w:color w:val="000000" w:themeColor="text1"/>
          <w:sz w:val="24"/>
          <w:szCs w:val="24"/>
        </w:rPr>
        <w:t xml:space="preserve">el </w:t>
      </w:r>
      <w:r w:rsidR="001F53A8" w:rsidRPr="001F53A8">
        <w:rPr>
          <w:rFonts w:cstheme="minorHAnsi"/>
          <w:color w:val="000000" w:themeColor="text1"/>
          <w:sz w:val="24"/>
          <w:szCs w:val="24"/>
        </w:rPr>
        <w:t>subsuelo</w:t>
      </w:r>
      <w:r w:rsidR="00CC1376" w:rsidRPr="001F53A8">
        <w:rPr>
          <w:rFonts w:cstheme="minorHAnsi"/>
          <w:color w:val="000000" w:themeColor="text1"/>
          <w:sz w:val="24"/>
          <w:szCs w:val="24"/>
        </w:rPr>
        <w:t xml:space="preserve">  </w:t>
      </w:r>
      <w:r w:rsidR="00CC0880" w:rsidRPr="001F53A8">
        <w:rPr>
          <w:rFonts w:cstheme="minorHAnsi"/>
          <w:color w:val="000000" w:themeColor="text1"/>
          <w:sz w:val="24"/>
          <w:szCs w:val="24"/>
        </w:rPr>
        <w:t>del edificio.</w:t>
      </w:r>
    </w:p>
    <w:p w14:paraId="3AFD3155" w14:textId="543FCBCD" w:rsidR="006379E3" w:rsidRPr="006210BC" w:rsidRDefault="006379E3" w:rsidP="006379E3">
      <w:pPr>
        <w:spacing w:line="540" w:lineRule="exact"/>
        <w:jc w:val="both"/>
        <w:rPr>
          <w:rFonts w:cstheme="minorHAnsi"/>
          <w:color w:val="000000" w:themeColor="text1"/>
          <w:sz w:val="24"/>
          <w:szCs w:val="24"/>
        </w:rPr>
      </w:pPr>
    </w:p>
    <w:p w14:paraId="4EFA25BF" w14:textId="410148AF"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lastRenderedPageBreak/>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 xml:space="preserve">de Arquitectura y en el permiso de construcción número 2020-88-01-09637 y Plano Proyecto de Mensura y Propiedad Horizontal del Ingeniero Agrimensor Carlos Rodríguez </w:t>
      </w:r>
      <w:proofErr w:type="spellStart"/>
      <w:r w:rsidR="007B5BF4" w:rsidRPr="007B5BF4">
        <w:rPr>
          <w:rFonts w:cstheme="minorHAnsi"/>
          <w:sz w:val="24"/>
          <w:szCs w:val="24"/>
          <w:lang w:val="es-ES"/>
        </w:rPr>
        <w:t>Queirolo</w:t>
      </w:r>
      <w:proofErr w:type="spellEnd"/>
      <w:r w:rsidR="007B5BF4" w:rsidRPr="007B5BF4">
        <w:rPr>
          <w:rFonts w:cstheme="minorHAnsi"/>
          <w:sz w:val="24"/>
          <w:szCs w:val="24"/>
          <w:lang w:val="es-ES"/>
        </w:rPr>
        <w:t xml:space="preserve"> de Mayo del Año 2020</w:t>
      </w:r>
      <w:r w:rsidR="00623696" w:rsidRPr="001D6D13">
        <w:rPr>
          <w:rFonts w:cstheme="minorHAnsi"/>
          <w:sz w:val="24"/>
          <w:szCs w:val="24"/>
        </w:rPr>
        <w:t xml:space="preserve">, que se adjunta como Anexo I y que las partes suscriben y se considera parte integrante de este contrato.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4" w:name="_Hlk48135150"/>
      <w:r w:rsidR="00C65264" w:rsidRPr="001D6D13">
        <w:rPr>
          <w:rFonts w:cstheme="minorHAnsi"/>
          <w:sz w:val="24"/>
          <w:szCs w:val="24"/>
        </w:rPr>
        <w:t>Complejo Inmobiliario en construcción denominado</w:t>
      </w:r>
      <w:bookmarkEnd w:id="4"/>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 xml:space="preserve">Acordando las partes que el compromiso de compraventa reservado se </w:t>
      </w:r>
      <w:r w:rsidR="009658DC" w:rsidRPr="00E440C1">
        <w:rPr>
          <w:rFonts w:ascii="Calibri" w:eastAsia="Times New Roman" w:hAnsi="Calibri" w:cs="Calibri"/>
          <w:color w:val="000000" w:themeColor="text1"/>
          <w:sz w:val="24"/>
          <w:szCs w:val="24"/>
          <w:lang w:val="es-ES" w:eastAsia="es-UY"/>
        </w:rPr>
        <w:lastRenderedPageBreak/>
        <w:t>inscribirá en el Registro de la Propiedad Inmobiliaria de Maldonado, Sección  Promesas, y que conocen  las disposiciones de la ley 8.733 y concordantes.-</w:t>
      </w:r>
    </w:p>
    <w:p w14:paraId="372F3EEE" w14:textId="40BAA73F" w:rsidR="005D67B3" w:rsidRDefault="00623696" w:rsidP="005D67B3">
      <w:pPr>
        <w:spacing w:line="540" w:lineRule="exact"/>
        <w:jc w:val="both"/>
        <w:rPr>
          <w:rFonts w:ascii="Calibri" w:eastAsia="Times New Roman" w:hAnsi="Calibri" w:cs="Calibri"/>
          <w:sz w:val="24"/>
          <w:szCs w:val="24"/>
          <w:lang w:val="es-ES" w:eastAsia="es-UY"/>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El precio de la </w:t>
      </w:r>
      <w:r>
        <w:rPr>
          <w:rFonts w:cstheme="minorHAnsi"/>
          <w:sz w:val="24"/>
          <w:szCs w:val="24"/>
        </w:rPr>
        <w:t xml:space="preserve">promesa de </w:t>
      </w:r>
      <w:r w:rsidR="00C65264" w:rsidRPr="001D6D13">
        <w:rPr>
          <w:rFonts w:cstheme="minorHAnsi"/>
          <w:sz w:val="24"/>
          <w:szCs w:val="24"/>
        </w:rPr>
        <w:t xml:space="preserve">enajenación proyectada </w:t>
      </w:r>
      <w:r>
        <w:rPr>
          <w:rFonts w:cstheme="minorHAnsi"/>
          <w:sz w:val="24"/>
          <w:szCs w:val="24"/>
        </w:rPr>
        <w:t>es</w:t>
      </w:r>
      <w:r w:rsidR="00C65264" w:rsidRPr="001D6D13">
        <w:rPr>
          <w:rFonts w:cstheme="minorHAnsi"/>
          <w:sz w:val="24"/>
          <w:szCs w:val="24"/>
        </w:rPr>
        <w:t xml:space="preserve"> la suma de </w:t>
      </w:r>
      <w:r w:rsidR="006210BC">
        <w:rPr>
          <w:rFonts w:cstheme="minorHAnsi"/>
          <w:b/>
          <w:sz w:val="24"/>
          <w:szCs w:val="24"/>
        </w:rPr>
        <w:t xml:space="preserve">DOLARES </w:t>
      </w:r>
      <w:r w:rsidR="00C65264" w:rsidRPr="001D6D13">
        <w:rPr>
          <w:rFonts w:cstheme="minorHAnsi"/>
          <w:b/>
          <w:sz w:val="24"/>
          <w:szCs w:val="24"/>
        </w:rPr>
        <w:t xml:space="preserve">ESTADOUNIDENSES BILLETE </w:t>
      </w:r>
      <w:r w:rsidR="0051312F">
        <w:rPr>
          <w:rFonts w:cstheme="minorHAnsi"/>
          <w:b/>
          <w:sz w:val="24"/>
          <w:szCs w:val="24"/>
        </w:rPr>
        <w:t xml:space="preserve">CIENTO </w:t>
      </w:r>
      <w:r w:rsidR="00CC1376">
        <w:rPr>
          <w:rFonts w:cstheme="minorHAnsi"/>
          <w:b/>
          <w:sz w:val="24"/>
          <w:szCs w:val="24"/>
        </w:rPr>
        <w:t xml:space="preserve">QUINCE </w:t>
      </w:r>
      <w:r w:rsidR="0051312F">
        <w:rPr>
          <w:rFonts w:cstheme="minorHAnsi"/>
          <w:b/>
          <w:sz w:val="24"/>
          <w:szCs w:val="24"/>
        </w:rPr>
        <w:t xml:space="preserve">MIL </w:t>
      </w:r>
      <w:r w:rsidR="00C65264" w:rsidRPr="006210BC">
        <w:rPr>
          <w:rFonts w:cstheme="minorHAnsi"/>
          <w:sz w:val="24"/>
          <w:szCs w:val="24"/>
        </w:rPr>
        <w:t xml:space="preserve"> </w:t>
      </w:r>
      <w:r w:rsidR="00C65264" w:rsidRPr="007701CD">
        <w:rPr>
          <w:rFonts w:cstheme="minorHAnsi"/>
          <w:b/>
          <w:sz w:val="24"/>
          <w:szCs w:val="24"/>
        </w:rPr>
        <w:t xml:space="preserve">(U$S </w:t>
      </w:r>
      <w:r w:rsidR="00CC1376">
        <w:rPr>
          <w:rFonts w:cstheme="minorHAnsi"/>
          <w:b/>
          <w:sz w:val="24"/>
          <w:szCs w:val="24"/>
        </w:rPr>
        <w:t>115.00</w:t>
      </w:r>
      <w:r w:rsidR="0051312F">
        <w:rPr>
          <w:rFonts w:cstheme="minorHAnsi"/>
          <w:b/>
          <w:sz w:val="24"/>
          <w:szCs w:val="24"/>
        </w:rPr>
        <w:t>0</w:t>
      </w:r>
      <w:r w:rsidR="001D6C3F">
        <w:rPr>
          <w:rFonts w:cstheme="minorHAnsi"/>
          <w:b/>
          <w:sz w:val="24"/>
          <w:szCs w:val="24"/>
        </w:rPr>
        <w:t>.-</w:t>
      </w:r>
      <w:r w:rsidR="00C65264" w:rsidRPr="007701CD">
        <w:rPr>
          <w:rFonts w:cstheme="minorHAnsi"/>
          <w:b/>
          <w:sz w:val="24"/>
          <w:szCs w:val="24"/>
        </w:rPr>
        <w:t>)</w:t>
      </w:r>
      <w:r w:rsidR="00C65264" w:rsidRPr="006210BC">
        <w:rPr>
          <w:rFonts w:cstheme="minorHAnsi"/>
          <w:b/>
          <w:sz w:val="24"/>
          <w:szCs w:val="24"/>
        </w:rPr>
        <w:t xml:space="preserve"> </w:t>
      </w:r>
      <w:r w:rsidR="00C65264" w:rsidRPr="000F224A">
        <w:rPr>
          <w:rFonts w:cstheme="minorHAnsi"/>
          <w:bCs/>
          <w:sz w:val="24"/>
          <w:szCs w:val="24"/>
        </w:rPr>
        <w:t>IVA INCLUIDO</w:t>
      </w:r>
      <w:r w:rsidR="00C65264" w:rsidRPr="001D6D13">
        <w:rPr>
          <w:rFonts w:cstheme="minorHAnsi"/>
          <w:sz w:val="24"/>
          <w:szCs w:val="24"/>
        </w:rPr>
        <w:t xml:space="preserve">, que la parte futura promitente compradora entregará a la parte futura promitente vendedora en una o varias partidas </w:t>
      </w:r>
      <w:r>
        <w:rPr>
          <w:rFonts w:cstheme="minorHAnsi"/>
          <w:sz w:val="24"/>
          <w:szCs w:val="24"/>
        </w:rPr>
        <w:t>dando cumplimiento a lo preceptuado por los Artículo 35 y 35 BIS de la Ley 19.210 en la 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vendedor  indicare y todo ello de la siguiente forma: </w:t>
      </w:r>
      <w:r w:rsidR="00C65264" w:rsidRPr="001D6D13">
        <w:rPr>
          <w:rFonts w:cstheme="minorHAnsi"/>
          <w:b/>
          <w:sz w:val="24"/>
          <w:szCs w:val="24"/>
        </w:rPr>
        <w:t>1.-</w:t>
      </w:r>
      <w:r w:rsidR="00C65264" w:rsidRPr="001D6D13">
        <w:rPr>
          <w:rFonts w:cstheme="minorHAnsi"/>
          <w:sz w:val="24"/>
          <w:szCs w:val="24"/>
        </w:rPr>
        <w:t xml:space="preserve"> Con la suma de dólares </w:t>
      </w:r>
      <w:r w:rsidR="00C65264" w:rsidRPr="006210BC">
        <w:rPr>
          <w:rFonts w:cstheme="minorHAnsi"/>
          <w:sz w:val="24"/>
          <w:szCs w:val="24"/>
        </w:rPr>
        <w:t xml:space="preserve">estadounidenses billete </w:t>
      </w:r>
      <w:bookmarkStart w:id="5" w:name="_Hlk48135780"/>
      <w:r w:rsidR="00CC1376">
        <w:rPr>
          <w:rFonts w:cstheme="minorHAnsi"/>
          <w:sz w:val="24"/>
          <w:szCs w:val="24"/>
        </w:rPr>
        <w:t>TREINTA Y DOS MIL QUINIENTOS</w:t>
      </w:r>
      <w:r w:rsidR="00C65264" w:rsidRPr="006210BC">
        <w:rPr>
          <w:rFonts w:cstheme="minorHAnsi"/>
          <w:sz w:val="24"/>
          <w:szCs w:val="24"/>
        </w:rPr>
        <w:t xml:space="preserve"> (U$S </w:t>
      </w:r>
      <w:r w:rsidR="00CC1376">
        <w:rPr>
          <w:rFonts w:cstheme="minorHAnsi"/>
          <w:sz w:val="24"/>
          <w:szCs w:val="24"/>
        </w:rPr>
        <w:t>32.500</w:t>
      </w:r>
      <w:r w:rsidR="00C65264" w:rsidRPr="006210BC">
        <w:rPr>
          <w:rFonts w:cstheme="minorHAnsi"/>
          <w:sz w:val="24"/>
          <w:szCs w:val="24"/>
        </w:rPr>
        <w:t xml:space="preserve">.-) </w:t>
      </w:r>
      <w:bookmarkEnd w:id="5"/>
      <w:r w:rsidR="00792721">
        <w:rPr>
          <w:rFonts w:cstheme="minorHAnsi"/>
          <w:sz w:val="24"/>
          <w:szCs w:val="24"/>
        </w:rPr>
        <w:t>que el prom</w:t>
      </w:r>
      <w:r w:rsidR="00C65264" w:rsidRPr="006210BC">
        <w:rPr>
          <w:rFonts w:cstheme="minorHAnsi"/>
          <w:sz w:val="24"/>
          <w:szCs w:val="24"/>
        </w:rPr>
        <w:t xml:space="preserve">itente comprador entrega en este acto a la futura promitente compradora; acordando las partes en la extinción  de las acciones causales emergente de este contrato, quedando subsistentes únicamente las cambiarias emergentes del título valor relacionado. En consecuencia, la parte futura promitente vendedora otorga a favor de la parte futura promitente compradora carta de pago por la suma de dólares estadounidenses </w:t>
      </w:r>
      <w:r w:rsidR="00792721" w:rsidRPr="006210BC">
        <w:rPr>
          <w:rFonts w:cstheme="minorHAnsi"/>
          <w:sz w:val="24"/>
          <w:szCs w:val="24"/>
        </w:rPr>
        <w:t xml:space="preserve">billete </w:t>
      </w:r>
      <w:r w:rsidR="00CC1376">
        <w:rPr>
          <w:rFonts w:cstheme="minorHAnsi"/>
          <w:sz w:val="24"/>
          <w:szCs w:val="24"/>
        </w:rPr>
        <w:t>treinta y dos</w:t>
      </w:r>
      <w:r w:rsidR="0051312F">
        <w:rPr>
          <w:rFonts w:cstheme="minorHAnsi"/>
          <w:sz w:val="24"/>
          <w:szCs w:val="24"/>
        </w:rPr>
        <w:t xml:space="preserve"> mil </w:t>
      </w:r>
      <w:r w:rsidR="00FD37E8">
        <w:rPr>
          <w:rFonts w:cstheme="minorHAnsi"/>
          <w:sz w:val="24"/>
          <w:szCs w:val="24"/>
        </w:rPr>
        <w:t xml:space="preserve">quinientos </w:t>
      </w:r>
      <w:r w:rsidR="0051312F" w:rsidRPr="006210BC">
        <w:rPr>
          <w:rFonts w:cstheme="minorHAnsi"/>
          <w:sz w:val="24"/>
          <w:szCs w:val="24"/>
        </w:rPr>
        <w:t xml:space="preserve">(U$S </w:t>
      </w:r>
      <w:r w:rsidR="00CC1376">
        <w:rPr>
          <w:rFonts w:cstheme="minorHAnsi"/>
          <w:sz w:val="24"/>
          <w:szCs w:val="24"/>
        </w:rPr>
        <w:t>32.50</w:t>
      </w:r>
      <w:r w:rsidR="0051312F">
        <w:rPr>
          <w:rFonts w:cstheme="minorHAnsi"/>
          <w:sz w:val="24"/>
          <w:szCs w:val="24"/>
        </w:rPr>
        <w:t>0)</w:t>
      </w:r>
      <w:r w:rsidR="0051312F" w:rsidRPr="006210BC">
        <w:rPr>
          <w:rFonts w:cstheme="minorHAnsi"/>
          <w:sz w:val="24"/>
          <w:szCs w:val="24"/>
        </w:rPr>
        <w:t>.-</w:t>
      </w:r>
      <w:r w:rsidR="00C65264" w:rsidRPr="006210BC">
        <w:rPr>
          <w:rFonts w:cstheme="minorHAnsi"/>
          <w:sz w:val="24"/>
          <w:szCs w:val="24"/>
        </w:rPr>
        <w:t xml:space="preserve"> </w:t>
      </w:r>
      <w:r w:rsidR="006446CC" w:rsidRPr="006210BC">
        <w:rPr>
          <w:rFonts w:ascii="Calibri" w:eastAsia="Times New Roman" w:hAnsi="Calibri" w:cs="Calibri"/>
          <w:b/>
          <w:sz w:val="24"/>
          <w:szCs w:val="24"/>
          <w:lang w:val="es-ES" w:eastAsia="es-UY"/>
        </w:rPr>
        <w:t>2.-</w:t>
      </w:r>
      <w:r w:rsidR="006446CC" w:rsidRPr="006210BC">
        <w:rPr>
          <w:rFonts w:ascii="Calibri" w:eastAsia="Times New Roman" w:hAnsi="Calibri" w:cs="Calibri"/>
          <w:sz w:val="24"/>
          <w:szCs w:val="24"/>
          <w:lang w:val="es-ES" w:eastAsia="es-UY"/>
        </w:rPr>
        <w:t xml:space="preserve"> Con la suma de dólares estadounidenses billete </w:t>
      </w:r>
      <w:r w:rsidR="00CC1376">
        <w:rPr>
          <w:rFonts w:ascii="Calibri" w:eastAsia="Times New Roman" w:hAnsi="Calibri" w:cs="Calibri"/>
          <w:sz w:val="24"/>
          <w:szCs w:val="24"/>
          <w:lang w:val="es-ES" w:eastAsia="es-UY"/>
        </w:rPr>
        <w:t xml:space="preserve">dieciséis mil  doscientos cincuenta </w:t>
      </w:r>
      <w:r w:rsidR="006446CC" w:rsidRPr="006210BC">
        <w:rPr>
          <w:rFonts w:ascii="Calibri" w:eastAsia="Times New Roman" w:hAnsi="Calibri" w:cs="Calibri"/>
          <w:sz w:val="24"/>
          <w:szCs w:val="24"/>
          <w:lang w:val="es-ES" w:eastAsia="es-UY"/>
        </w:rPr>
        <w:t xml:space="preserve">(U$S </w:t>
      </w:r>
      <w:r w:rsidR="00CC1376">
        <w:rPr>
          <w:rFonts w:ascii="Calibri" w:eastAsia="Times New Roman" w:hAnsi="Calibri" w:cs="Calibri"/>
          <w:sz w:val="24"/>
          <w:szCs w:val="24"/>
          <w:lang w:val="es-ES" w:eastAsia="es-UY"/>
        </w:rPr>
        <w:t>16.25</w:t>
      </w:r>
      <w:r w:rsidR="0051312F">
        <w:rPr>
          <w:rFonts w:ascii="Calibri" w:eastAsia="Times New Roman" w:hAnsi="Calibri" w:cs="Calibri"/>
          <w:sz w:val="24"/>
          <w:szCs w:val="24"/>
          <w:lang w:val="es-ES" w:eastAsia="es-UY"/>
        </w:rPr>
        <w:t>0</w:t>
      </w:r>
      <w:r w:rsidR="006446CC" w:rsidRPr="006210BC">
        <w:rPr>
          <w:rFonts w:ascii="Calibri" w:eastAsia="Times New Roman" w:hAnsi="Calibri" w:cs="Calibri"/>
          <w:sz w:val="24"/>
          <w:szCs w:val="24"/>
          <w:lang w:val="es-ES" w:eastAsia="es-UY"/>
        </w:rPr>
        <w:t xml:space="preserve">.-) </w:t>
      </w:r>
      <w:r w:rsidR="00792721" w:rsidRPr="006210BC">
        <w:rPr>
          <w:rFonts w:ascii="Calibri" w:eastAsia="Times New Roman" w:hAnsi="Calibri" w:cs="Calibri"/>
          <w:sz w:val="24"/>
          <w:szCs w:val="24"/>
          <w:lang w:val="es-ES" w:eastAsia="es-UY"/>
        </w:rPr>
        <w:t>que</w:t>
      </w:r>
      <w:r w:rsidR="00792721">
        <w:rPr>
          <w:rFonts w:ascii="Calibri" w:eastAsia="Times New Roman" w:hAnsi="Calibri" w:cs="Calibri"/>
          <w:sz w:val="24"/>
          <w:szCs w:val="24"/>
          <w:lang w:val="es-ES" w:eastAsia="es-UY"/>
        </w:rPr>
        <w:t xml:space="preserve"> el </w:t>
      </w:r>
      <w:r w:rsidR="00CC1376">
        <w:rPr>
          <w:rFonts w:ascii="Calibri" w:eastAsia="Times New Roman" w:hAnsi="Calibri" w:cs="Calibri"/>
          <w:sz w:val="24"/>
          <w:szCs w:val="24"/>
          <w:lang w:val="es-ES" w:eastAsia="es-UY"/>
        </w:rPr>
        <w:t>promitente comprador abonará el 15 de mayo de 2021</w:t>
      </w:r>
      <w:r w:rsidR="00792721" w:rsidRPr="006210BC">
        <w:rPr>
          <w:rFonts w:ascii="Calibri" w:eastAsia="Times New Roman" w:hAnsi="Calibri" w:cs="Calibri"/>
          <w:sz w:val="24"/>
          <w:szCs w:val="24"/>
          <w:lang w:val="es-ES" w:eastAsia="es-UY"/>
        </w:rPr>
        <w:t>.</w:t>
      </w:r>
      <w:r w:rsidR="00792721" w:rsidRPr="00A20DB4">
        <w:rPr>
          <w:rFonts w:cstheme="minorHAnsi"/>
          <w:sz w:val="24"/>
          <w:szCs w:val="24"/>
        </w:rPr>
        <w:t xml:space="preserve"> </w:t>
      </w:r>
      <w:r w:rsidR="00792721">
        <w:rPr>
          <w:rFonts w:cstheme="minorHAnsi"/>
          <w:sz w:val="24"/>
          <w:szCs w:val="24"/>
        </w:rPr>
        <w:t xml:space="preserve"> </w:t>
      </w:r>
      <w:r w:rsidR="00CC1376">
        <w:rPr>
          <w:rFonts w:ascii="Calibri" w:eastAsia="Times New Roman" w:hAnsi="Calibri" w:cs="Calibri"/>
          <w:b/>
          <w:sz w:val="24"/>
          <w:szCs w:val="24"/>
          <w:lang w:val="es-ES" w:eastAsia="es-UY"/>
        </w:rPr>
        <w:t>3</w:t>
      </w:r>
      <w:r w:rsidR="00CC1376" w:rsidRPr="006210BC">
        <w:rPr>
          <w:rFonts w:ascii="Calibri" w:eastAsia="Times New Roman" w:hAnsi="Calibri" w:cs="Calibri"/>
          <w:b/>
          <w:sz w:val="24"/>
          <w:szCs w:val="24"/>
          <w:lang w:val="es-ES" w:eastAsia="es-UY"/>
        </w:rPr>
        <w:t>.-</w:t>
      </w:r>
      <w:r w:rsidR="00CC1376" w:rsidRPr="006210BC">
        <w:rPr>
          <w:rFonts w:ascii="Calibri" w:eastAsia="Times New Roman" w:hAnsi="Calibri" w:cs="Calibri"/>
          <w:sz w:val="24"/>
          <w:szCs w:val="24"/>
          <w:lang w:val="es-ES" w:eastAsia="es-UY"/>
        </w:rPr>
        <w:t xml:space="preserve"> Con la suma de dólares estadounidenses billete</w:t>
      </w:r>
      <w:r w:rsidR="00CC1376">
        <w:rPr>
          <w:rFonts w:ascii="Calibri" w:eastAsia="Times New Roman" w:hAnsi="Calibri" w:cs="Calibri"/>
          <w:sz w:val="24"/>
          <w:szCs w:val="24"/>
          <w:lang w:val="es-ES" w:eastAsia="es-UY"/>
        </w:rPr>
        <w:t xml:space="preserve"> dieciséis mil doscientos cincuenta </w:t>
      </w:r>
      <w:r w:rsidR="00CC1376" w:rsidRPr="006210BC">
        <w:rPr>
          <w:rFonts w:ascii="Calibri" w:eastAsia="Times New Roman" w:hAnsi="Calibri" w:cs="Calibri"/>
          <w:sz w:val="24"/>
          <w:szCs w:val="24"/>
          <w:lang w:val="es-ES" w:eastAsia="es-UY"/>
        </w:rPr>
        <w:t xml:space="preserve">(U$S </w:t>
      </w:r>
      <w:r w:rsidR="00CC1376">
        <w:rPr>
          <w:rFonts w:ascii="Calibri" w:eastAsia="Times New Roman" w:hAnsi="Calibri" w:cs="Calibri"/>
          <w:sz w:val="24"/>
          <w:szCs w:val="24"/>
          <w:lang w:val="es-ES" w:eastAsia="es-UY"/>
        </w:rPr>
        <w:t>16.250</w:t>
      </w:r>
      <w:r w:rsidR="00CC1376" w:rsidRPr="006210BC">
        <w:rPr>
          <w:rFonts w:ascii="Calibri" w:eastAsia="Times New Roman" w:hAnsi="Calibri" w:cs="Calibri"/>
          <w:sz w:val="24"/>
          <w:szCs w:val="24"/>
          <w:lang w:val="es-ES" w:eastAsia="es-UY"/>
        </w:rPr>
        <w:t>.-) que</w:t>
      </w:r>
      <w:r w:rsidR="00CC1376">
        <w:rPr>
          <w:rFonts w:ascii="Calibri" w:eastAsia="Times New Roman" w:hAnsi="Calibri" w:cs="Calibri"/>
          <w:sz w:val="24"/>
          <w:szCs w:val="24"/>
          <w:lang w:val="es-ES" w:eastAsia="es-UY"/>
        </w:rPr>
        <w:t xml:space="preserve"> el promitente comprador abonará  el 15 de noviembre de 2021</w:t>
      </w:r>
      <w:r w:rsidR="00CC1376" w:rsidRPr="006210BC">
        <w:rPr>
          <w:rFonts w:ascii="Calibri" w:eastAsia="Times New Roman" w:hAnsi="Calibri" w:cs="Calibri"/>
          <w:sz w:val="24"/>
          <w:szCs w:val="24"/>
          <w:lang w:val="es-ES" w:eastAsia="es-UY"/>
        </w:rPr>
        <w:t>.</w:t>
      </w:r>
      <w:r w:rsidR="00CC1376" w:rsidRPr="00A20DB4">
        <w:rPr>
          <w:rFonts w:cstheme="minorHAnsi"/>
          <w:sz w:val="24"/>
          <w:szCs w:val="24"/>
        </w:rPr>
        <w:t xml:space="preserve"> </w:t>
      </w:r>
      <w:r w:rsidR="00CC1376">
        <w:rPr>
          <w:rFonts w:ascii="Calibri" w:eastAsia="Times New Roman" w:hAnsi="Calibri" w:cs="Calibri"/>
          <w:b/>
          <w:sz w:val="24"/>
          <w:szCs w:val="24"/>
          <w:lang w:val="es-ES" w:eastAsia="es-UY"/>
        </w:rPr>
        <w:t>4</w:t>
      </w:r>
      <w:r w:rsidR="00CC1376" w:rsidRPr="006210BC">
        <w:rPr>
          <w:rFonts w:ascii="Calibri" w:eastAsia="Times New Roman" w:hAnsi="Calibri" w:cs="Calibri"/>
          <w:b/>
          <w:sz w:val="24"/>
          <w:szCs w:val="24"/>
          <w:lang w:val="es-ES" w:eastAsia="es-UY"/>
        </w:rPr>
        <w:t>.-</w:t>
      </w:r>
      <w:r w:rsidR="00CC1376" w:rsidRPr="006210BC">
        <w:rPr>
          <w:rFonts w:ascii="Calibri" w:eastAsia="Times New Roman" w:hAnsi="Calibri" w:cs="Calibri"/>
          <w:sz w:val="24"/>
          <w:szCs w:val="24"/>
          <w:lang w:val="es-ES" w:eastAsia="es-UY"/>
        </w:rPr>
        <w:t xml:space="preserve"> Con la suma de dólares estadounidenses billete </w:t>
      </w:r>
      <w:r w:rsidR="00CC1376">
        <w:rPr>
          <w:rFonts w:ascii="Calibri" w:eastAsia="Times New Roman" w:hAnsi="Calibri" w:cs="Calibri"/>
          <w:sz w:val="24"/>
          <w:szCs w:val="24"/>
          <w:lang w:val="es-ES" w:eastAsia="es-UY"/>
        </w:rPr>
        <w:t xml:space="preserve">diecisiete mil quinientos </w:t>
      </w:r>
      <w:r w:rsidR="00CC1376" w:rsidRPr="006210BC">
        <w:rPr>
          <w:rFonts w:ascii="Calibri" w:eastAsia="Times New Roman" w:hAnsi="Calibri" w:cs="Calibri"/>
          <w:sz w:val="24"/>
          <w:szCs w:val="24"/>
          <w:lang w:val="es-ES" w:eastAsia="es-UY"/>
        </w:rPr>
        <w:t xml:space="preserve">(U$S </w:t>
      </w:r>
      <w:r w:rsidR="00CC1376">
        <w:rPr>
          <w:rFonts w:ascii="Calibri" w:eastAsia="Times New Roman" w:hAnsi="Calibri" w:cs="Calibri"/>
          <w:sz w:val="24"/>
          <w:szCs w:val="24"/>
          <w:lang w:val="es-ES" w:eastAsia="es-UY"/>
        </w:rPr>
        <w:lastRenderedPageBreak/>
        <w:t>17.500</w:t>
      </w:r>
      <w:r w:rsidR="00CC1376" w:rsidRPr="006210BC">
        <w:rPr>
          <w:rFonts w:ascii="Calibri" w:eastAsia="Times New Roman" w:hAnsi="Calibri" w:cs="Calibri"/>
          <w:sz w:val="24"/>
          <w:szCs w:val="24"/>
          <w:lang w:val="es-ES" w:eastAsia="es-UY"/>
        </w:rPr>
        <w:t>.-) que</w:t>
      </w:r>
      <w:r w:rsidR="00CC1376">
        <w:rPr>
          <w:rFonts w:ascii="Calibri" w:eastAsia="Times New Roman" w:hAnsi="Calibri" w:cs="Calibri"/>
          <w:sz w:val="24"/>
          <w:szCs w:val="24"/>
          <w:lang w:val="es-ES" w:eastAsia="es-UY"/>
        </w:rPr>
        <w:t xml:space="preserve"> el promitente comprador abonará el 15 de mayo de 2022</w:t>
      </w:r>
      <w:r w:rsidR="00CC1376" w:rsidRPr="006210BC">
        <w:rPr>
          <w:rFonts w:ascii="Calibri" w:eastAsia="Times New Roman" w:hAnsi="Calibri" w:cs="Calibri"/>
          <w:sz w:val="24"/>
          <w:szCs w:val="24"/>
          <w:lang w:val="es-ES" w:eastAsia="es-UY"/>
        </w:rPr>
        <w:t>.</w:t>
      </w:r>
      <w:r w:rsidR="00CC1376" w:rsidRPr="00A20DB4">
        <w:rPr>
          <w:rFonts w:cstheme="minorHAnsi"/>
          <w:sz w:val="24"/>
          <w:szCs w:val="24"/>
        </w:rPr>
        <w:t xml:space="preserve"> </w:t>
      </w:r>
      <w:r w:rsidR="00CC1376">
        <w:rPr>
          <w:rFonts w:cstheme="minorHAnsi"/>
          <w:sz w:val="24"/>
          <w:szCs w:val="24"/>
        </w:rPr>
        <w:t xml:space="preserve"> </w:t>
      </w:r>
      <w:r w:rsidR="00CC1376">
        <w:rPr>
          <w:rFonts w:ascii="Calibri" w:eastAsia="Times New Roman" w:hAnsi="Calibri" w:cs="Calibri"/>
          <w:b/>
          <w:sz w:val="24"/>
          <w:szCs w:val="24"/>
          <w:lang w:val="es-ES" w:eastAsia="es-UY"/>
        </w:rPr>
        <w:t>5</w:t>
      </w:r>
      <w:r w:rsidR="00CC1376" w:rsidRPr="006210BC">
        <w:rPr>
          <w:rFonts w:ascii="Calibri" w:eastAsia="Times New Roman" w:hAnsi="Calibri" w:cs="Calibri"/>
          <w:b/>
          <w:sz w:val="24"/>
          <w:szCs w:val="24"/>
          <w:lang w:val="es-ES" w:eastAsia="es-UY"/>
        </w:rPr>
        <w:t>.-</w:t>
      </w:r>
      <w:r w:rsidR="00CC1376" w:rsidRPr="006210BC">
        <w:rPr>
          <w:rFonts w:ascii="Calibri" w:eastAsia="Times New Roman" w:hAnsi="Calibri" w:cs="Calibri"/>
          <w:sz w:val="24"/>
          <w:szCs w:val="24"/>
          <w:lang w:val="es-ES" w:eastAsia="es-UY"/>
        </w:rPr>
        <w:t xml:space="preserve"> Con la suma de dólares estadounidenses billete </w:t>
      </w:r>
      <w:r w:rsidR="00CC1376">
        <w:rPr>
          <w:rFonts w:ascii="Calibri" w:eastAsia="Times New Roman" w:hAnsi="Calibri" w:cs="Calibri"/>
          <w:sz w:val="24"/>
          <w:szCs w:val="24"/>
          <w:lang w:val="es-ES" w:eastAsia="es-UY"/>
        </w:rPr>
        <w:t xml:space="preserve">diecisiete mil quinientos </w:t>
      </w:r>
      <w:r w:rsidR="00CC1376" w:rsidRPr="006210BC">
        <w:rPr>
          <w:rFonts w:ascii="Calibri" w:eastAsia="Times New Roman" w:hAnsi="Calibri" w:cs="Calibri"/>
          <w:sz w:val="24"/>
          <w:szCs w:val="24"/>
          <w:lang w:val="es-ES" w:eastAsia="es-UY"/>
        </w:rPr>
        <w:t xml:space="preserve">(U$S </w:t>
      </w:r>
      <w:r w:rsidR="00CC1376">
        <w:rPr>
          <w:rFonts w:ascii="Calibri" w:eastAsia="Times New Roman" w:hAnsi="Calibri" w:cs="Calibri"/>
          <w:sz w:val="24"/>
          <w:szCs w:val="24"/>
          <w:lang w:val="es-ES" w:eastAsia="es-UY"/>
        </w:rPr>
        <w:t>17.500</w:t>
      </w:r>
      <w:r w:rsidR="00CC1376" w:rsidRPr="006210BC">
        <w:rPr>
          <w:rFonts w:ascii="Calibri" w:eastAsia="Times New Roman" w:hAnsi="Calibri" w:cs="Calibri"/>
          <w:sz w:val="24"/>
          <w:szCs w:val="24"/>
          <w:lang w:val="es-ES" w:eastAsia="es-UY"/>
        </w:rPr>
        <w:t>.-) que</w:t>
      </w:r>
      <w:r w:rsidR="00CC1376">
        <w:rPr>
          <w:rFonts w:ascii="Calibri" w:eastAsia="Times New Roman" w:hAnsi="Calibri" w:cs="Calibri"/>
          <w:sz w:val="24"/>
          <w:szCs w:val="24"/>
          <w:lang w:val="es-ES" w:eastAsia="es-UY"/>
        </w:rPr>
        <w:t xml:space="preserve"> el promitente comprador abonará el 15 de </w:t>
      </w:r>
      <w:r w:rsidR="005D67B3">
        <w:rPr>
          <w:rFonts w:ascii="Calibri" w:eastAsia="Times New Roman" w:hAnsi="Calibri" w:cs="Calibri"/>
          <w:sz w:val="24"/>
          <w:szCs w:val="24"/>
          <w:lang w:val="es-ES" w:eastAsia="es-UY"/>
        </w:rPr>
        <w:t>noviembre</w:t>
      </w:r>
      <w:r w:rsidR="00CC1376">
        <w:rPr>
          <w:rFonts w:ascii="Calibri" w:eastAsia="Times New Roman" w:hAnsi="Calibri" w:cs="Calibri"/>
          <w:sz w:val="24"/>
          <w:szCs w:val="24"/>
          <w:lang w:val="es-ES" w:eastAsia="es-UY"/>
        </w:rPr>
        <w:t xml:space="preserve"> de 2022</w:t>
      </w:r>
      <w:r w:rsidR="00CC1376" w:rsidRPr="006210BC">
        <w:rPr>
          <w:rFonts w:ascii="Calibri" w:eastAsia="Times New Roman" w:hAnsi="Calibri" w:cs="Calibri"/>
          <w:sz w:val="24"/>
          <w:szCs w:val="24"/>
          <w:lang w:val="es-ES" w:eastAsia="es-UY"/>
        </w:rPr>
        <w:t>.</w:t>
      </w:r>
      <w:r w:rsidR="005D67B3" w:rsidRPr="00A20DB4">
        <w:rPr>
          <w:rFonts w:cstheme="minorHAnsi"/>
          <w:sz w:val="24"/>
          <w:szCs w:val="24"/>
        </w:rPr>
        <w:t xml:space="preserve"> </w:t>
      </w:r>
      <w:r w:rsidR="005D67B3">
        <w:rPr>
          <w:rFonts w:cstheme="minorHAnsi"/>
          <w:sz w:val="24"/>
          <w:szCs w:val="24"/>
        </w:rPr>
        <w:t xml:space="preserve"> </w:t>
      </w:r>
      <w:r w:rsidR="005D67B3">
        <w:rPr>
          <w:rFonts w:ascii="Calibri" w:eastAsia="Times New Roman" w:hAnsi="Calibri" w:cs="Calibri"/>
          <w:b/>
          <w:sz w:val="24"/>
          <w:szCs w:val="24"/>
          <w:lang w:val="es-ES" w:eastAsia="es-UY"/>
        </w:rPr>
        <w:t>6</w:t>
      </w:r>
      <w:r w:rsidR="005D67B3" w:rsidRPr="006210BC">
        <w:rPr>
          <w:rFonts w:ascii="Calibri" w:eastAsia="Times New Roman" w:hAnsi="Calibri" w:cs="Calibri"/>
          <w:b/>
          <w:sz w:val="24"/>
          <w:szCs w:val="24"/>
          <w:lang w:val="es-ES" w:eastAsia="es-UY"/>
        </w:rPr>
        <w:t>.-</w:t>
      </w:r>
      <w:r w:rsidR="005D67B3" w:rsidRPr="006210BC">
        <w:rPr>
          <w:rFonts w:ascii="Calibri" w:eastAsia="Times New Roman" w:hAnsi="Calibri" w:cs="Calibri"/>
          <w:sz w:val="24"/>
          <w:szCs w:val="24"/>
          <w:lang w:val="es-ES" w:eastAsia="es-UY"/>
        </w:rPr>
        <w:t xml:space="preserve"> Con la suma de dólares estadounidenses billete </w:t>
      </w:r>
      <w:r w:rsidR="005D67B3">
        <w:rPr>
          <w:rFonts w:ascii="Calibri" w:eastAsia="Times New Roman" w:hAnsi="Calibri" w:cs="Calibri"/>
          <w:sz w:val="24"/>
          <w:szCs w:val="24"/>
          <w:lang w:val="es-ES" w:eastAsia="es-UY"/>
        </w:rPr>
        <w:t xml:space="preserve">quince mil </w:t>
      </w:r>
      <w:r w:rsidR="005D67B3" w:rsidRPr="006210BC">
        <w:rPr>
          <w:rFonts w:ascii="Calibri" w:eastAsia="Times New Roman" w:hAnsi="Calibri" w:cs="Calibri"/>
          <w:sz w:val="24"/>
          <w:szCs w:val="24"/>
          <w:lang w:val="es-ES" w:eastAsia="es-UY"/>
        </w:rPr>
        <w:t xml:space="preserve">(U$S </w:t>
      </w:r>
      <w:r w:rsidR="005D67B3">
        <w:rPr>
          <w:rFonts w:ascii="Calibri" w:eastAsia="Times New Roman" w:hAnsi="Calibri" w:cs="Calibri"/>
          <w:sz w:val="24"/>
          <w:szCs w:val="24"/>
          <w:lang w:val="es-ES" w:eastAsia="es-UY"/>
        </w:rPr>
        <w:t>15.000</w:t>
      </w:r>
      <w:r w:rsidR="005D67B3" w:rsidRPr="006210BC">
        <w:rPr>
          <w:rFonts w:ascii="Calibri" w:eastAsia="Times New Roman" w:hAnsi="Calibri" w:cs="Calibri"/>
          <w:sz w:val="24"/>
          <w:szCs w:val="24"/>
          <w:lang w:val="es-ES" w:eastAsia="es-UY"/>
        </w:rPr>
        <w:t>.-) que</w:t>
      </w:r>
      <w:r w:rsidR="005D67B3">
        <w:rPr>
          <w:rFonts w:ascii="Calibri" w:eastAsia="Times New Roman" w:hAnsi="Calibri" w:cs="Calibri"/>
          <w:sz w:val="24"/>
          <w:szCs w:val="24"/>
          <w:lang w:val="es-ES" w:eastAsia="es-UY"/>
        </w:rPr>
        <w:t xml:space="preserve"> el promitente comprador abonará contra entrega de la unidad.</w:t>
      </w:r>
      <w:r w:rsidR="005D67B3" w:rsidRPr="00A20DB4">
        <w:rPr>
          <w:rFonts w:cstheme="minorHAnsi"/>
          <w:sz w:val="24"/>
          <w:szCs w:val="24"/>
        </w:rPr>
        <w:t xml:space="preserve"> </w:t>
      </w:r>
      <w:r w:rsidR="005D67B3">
        <w:rPr>
          <w:rFonts w:cstheme="minorHAnsi"/>
          <w:sz w:val="24"/>
          <w:szCs w:val="24"/>
        </w:rPr>
        <w:t xml:space="preserve"> </w:t>
      </w:r>
    </w:p>
    <w:p w14:paraId="6ED9F7A7" w14:textId="7A86335A" w:rsidR="008010D5" w:rsidRPr="006210BC" w:rsidRDefault="00CC1376" w:rsidP="00C65264">
      <w:pPr>
        <w:spacing w:line="540" w:lineRule="exact"/>
        <w:jc w:val="both"/>
        <w:rPr>
          <w:rFonts w:cstheme="minorHAnsi"/>
          <w:sz w:val="24"/>
          <w:szCs w:val="24"/>
        </w:rPr>
      </w:pPr>
      <w:r>
        <w:rPr>
          <w:rFonts w:cstheme="minorHAnsi"/>
          <w:sz w:val="24"/>
          <w:szCs w:val="24"/>
        </w:rPr>
        <w:t xml:space="preserve"> </w:t>
      </w:r>
      <w:r w:rsidR="006446CC" w:rsidRPr="006210BC">
        <w:rPr>
          <w:rFonts w:ascii="Calibri" w:eastAsia="Times New Roman" w:hAnsi="Calibri" w:cs="Calibri"/>
          <w:b/>
          <w:bCs/>
          <w:sz w:val="24"/>
          <w:szCs w:val="24"/>
          <w:lang w:val="es-ES" w:eastAsia="es-UY"/>
        </w:rPr>
        <w:t>El saldo de precio NO generará interés compensatorio</w:t>
      </w:r>
      <w:r w:rsidR="006446CC" w:rsidRPr="006210BC">
        <w:rPr>
          <w:rFonts w:ascii="Calibri" w:eastAsia="Times New Roman" w:hAnsi="Calibri" w:cs="Calibri"/>
          <w:sz w:val="24"/>
          <w:szCs w:val="24"/>
          <w:lang w:val="es-ES" w:eastAsia="es-UY"/>
        </w:rPr>
        <w:t xml:space="preserve">.- </w:t>
      </w:r>
      <w:r w:rsidR="00CC0880">
        <w:rPr>
          <w:rFonts w:ascii="Calibri" w:eastAsia="Times New Roman" w:hAnsi="Calibri" w:cs="Calibri"/>
          <w:sz w:val="24"/>
          <w:szCs w:val="24"/>
          <w:lang w:val="es-ES" w:eastAsia="es-UY"/>
        </w:rPr>
        <w:t xml:space="preserve">Las cuotas antedichas se abonarán en las fechas antes indicadas y en la cuenta corriente en dólares del Banco </w:t>
      </w:r>
      <w:proofErr w:type="spellStart"/>
      <w:r w:rsidR="00CC0880">
        <w:rPr>
          <w:rFonts w:ascii="Calibri" w:eastAsia="Times New Roman" w:hAnsi="Calibri" w:cs="Calibri"/>
          <w:sz w:val="24"/>
          <w:szCs w:val="24"/>
          <w:lang w:val="es-ES" w:eastAsia="es-UY"/>
        </w:rPr>
        <w:t>Scotiabank</w:t>
      </w:r>
      <w:proofErr w:type="spellEnd"/>
      <w:r w:rsidR="00CC0880">
        <w:rPr>
          <w:rFonts w:ascii="Calibri" w:eastAsia="Times New Roman" w:hAnsi="Calibri" w:cs="Calibri"/>
          <w:sz w:val="24"/>
          <w:szCs w:val="24"/>
          <w:lang w:val="es-ES" w:eastAsia="es-UY"/>
        </w:rPr>
        <w:t xml:space="preserve">  Sucursal 058, cuenta Número 1798317200 a nombre de </w:t>
      </w:r>
      <w:proofErr w:type="spellStart"/>
      <w:r w:rsidR="00CC0880">
        <w:rPr>
          <w:rFonts w:ascii="Calibri" w:eastAsia="Times New Roman" w:hAnsi="Calibri" w:cs="Calibri"/>
          <w:sz w:val="24"/>
          <w:szCs w:val="24"/>
          <w:lang w:val="es-ES" w:eastAsia="es-UY"/>
        </w:rPr>
        <w:t>Willian</w:t>
      </w:r>
      <w:proofErr w:type="spellEnd"/>
      <w:r w:rsidR="00CC0880">
        <w:rPr>
          <w:rFonts w:ascii="Calibri" w:eastAsia="Times New Roman" w:hAnsi="Calibri" w:cs="Calibri"/>
          <w:sz w:val="24"/>
          <w:szCs w:val="24"/>
          <w:lang w:val="es-ES" w:eastAsia="es-UY"/>
        </w:rPr>
        <w:t xml:space="preserve"> </w:t>
      </w:r>
      <w:proofErr w:type="spellStart"/>
      <w:r w:rsidR="00CC0880">
        <w:rPr>
          <w:rFonts w:ascii="Calibri" w:eastAsia="Times New Roman" w:hAnsi="Calibri" w:cs="Calibri"/>
          <w:sz w:val="24"/>
          <w:szCs w:val="24"/>
          <w:lang w:val="es-ES" w:eastAsia="es-UY"/>
        </w:rPr>
        <w:t>Bonachea</w:t>
      </w:r>
      <w:proofErr w:type="spellEnd"/>
      <w:r w:rsidR="00CC0880">
        <w:rPr>
          <w:rFonts w:ascii="Calibri" w:eastAsia="Times New Roman" w:hAnsi="Calibri" w:cs="Calibri"/>
          <w:sz w:val="24"/>
          <w:szCs w:val="24"/>
          <w:lang w:val="es-ES" w:eastAsia="es-UY"/>
        </w:rPr>
        <w:t xml:space="preserve"> o en la que el promitente vendedora indicare por medio fehaciente tal como el telegrama colacionado con acuse de recibo o por email a la casilla </w:t>
      </w:r>
      <w:r w:rsidR="006446CC" w:rsidRPr="006210BC">
        <w:rPr>
          <w:rFonts w:ascii="Calibri" w:eastAsia="Times New Roman" w:hAnsi="Calibri" w:cs="Calibri"/>
          <w:sz w:val="24"/>
          <w:szCs w:val="24"/>
          <w:lang w:val="es-ES" w:eastAsia="es-UY"/>
        </w:rPr>
        <w:t>indicada por el futuro promitente comprador en este instrumento, dando cumplimiento en cada pago a la legislación vigente en la materia, esto es a la Ley 19.210 en la redacción dada por la Ley 19.889</w:t>
      </w:r>
      <w:r w:rsidR="006446CC" w:rsidRPr="006210BC">
        <w:rPr>
          <w:rFonts w:cstheme="minorHAnsi"/>
          <w:sz w:val="24"/>
          <w:szCs w:val="24"/>
        </w:rPr>
        <w:t xml:space="preserve"> </w:t>
      </w:r>
      <w:r w:rsidR="001E086D" w:rsidRPr="006210BC">
        <w:rPr>
          <w:rFonts w:cstheme="minorHAnsi"/>
          <w:sz w:val="24"/>
          <w:szCs w:val="24"/>
        </w:rPr>
        <w:t xml:space="preserve">y muy especialmente conforme lo </w:t>
      </w:r>
      <w:r w:rsidR="001E086D" w:rsidRPr="001E086D">
        <w:rPr>
          <w:rFonts w:cstheme="minorHAnsi"/>
          <w:sz w:val="24"/>
          <w:szCs w:val="24"/>
        </w:rPr>
        <w:t>preceptuado por el Artículo 1 inciso 2 de la Ley 19.210 en la redacción dada por el Artículo 1 de la Ley 19.732</w:t>
      </w:r>
      <w:r w:rsidR="001E086D">
        <w:rPr>
          <w:rFonts w:cstheme="minorHAnsi"/>
          <w:sz w:val="24"/>
          <w:szCs w:val="24"/>
        </w:rPr>
        <w:t xml:space="preserve"> </w:t>
      </w:r>
      <w:r w:rsidR="008010D5">
        <w:rPr>
          <w:rFonts w:cstheme="minorHAnsi"/>
          <w:sz w:val="24"/>
          <w:szCs w:val="24"/>
        </w:rPr>
        <w:t xml:space="preserve">y su </w:t>
      </w:r>
      <w:r w:rsidR="00C65264" w:rsidRPr="001D6D13">
        <w:rPr>
          <w:rFonts w:cstheme="minorHAnsi"/>
          <w:sz w:val="24"/>
          <w:szCs w:val="24"/>
        </w:rPr>
        <w:t xml:space="preserve"> Decreto Reglamentario 35</w:t>
      </w:r>
      <w:r w:rsidR="008010D5">
        <w:rPr>
          <w:rFonts w:cstheme="minorHAnsi"/>
          <w:sz w:val="24"/>
          <w:szCs w:val="24"/>
        </w:rPr>
        <w:t>0</w:t>
      </w:r>
      <w:r w:rsidR="00C65264" w:rsidRPr="001D6D13">
        <w:rPr>
          <w:rFonts w:cstheme="minorHAnsi"/>
          <w:sz w:val="24"/>
          <w:szCs w:val="24"/>
        </w:rPr>
        <w:t xml:space="preserve">/2017 modificativas y concordantes.  </w:t>
      </w:r>
      <w:r w:rsidR="001E086D" w:rsidRPr="001E086D">
        <w:rPr>
          <w:rFonts w:ascii="Calibri" w:eastAsia="Times New Roman" w:hAnsi="Calibri" w:cs="Calibri"/>
          <w:sz w:val="24"/>
          <w:szCs w:val="24"/>
          <w:u w:val="single"/>
          <w:lang w:val="es-ES" w:eastAsia="es-UY"/>
        </w:rPr>
        <w:t>El costo de la respectiva transferencia</w:t>
      </w:r>
      <w:r w:rsidR="001E086D" w:rsidRPr="001E086D">
        <w:rPr>
          <w:rFonts w:ascii="Calibri" w:eastAsia="Times New Roman" w:hAnsi="Calibri" w:cs="Calibri"/>
          <w:sz w:val="24"/>
          <w:szCs w:val="24"/>
          <w:lang w:val="es-ES" w:eastAsia="es-UY"/>
        </w:rPr>
        <w:t xml:space="preserve"> bancaria o depósito, así como los de la conversión de dólar </w:t>
      </w:r>
      <w:r w:rsidR="001E086D">
        <w:rPr>
          <w:rFonts w:ascii="Calibri" w:eastAsia="Times New Roman" w:hAnsi="Calibri" w:cs="Calibri"/>
          <w:sz w:val="24"/>
          <w:szCs w:val="24"/>
          <w:lang w:val="es-ES" w:eastAsia="es-UY"/>
        </w:rPr>
        <w:t>si correspondiere</w:t>
      </w:r>
      <w:r w:rsidR="001E086D" w:rsidRPr="001E086D">
        <w:rPr>
          <w:rFonts w:ascii="Calibri" w:eastAsia="Times New Roman" w:hAnsi="Calibri" w:cs="Calibri"/>
          <w:sz w:val="24"/>
          <w:szCs w:val="24"/>
          <w:lang w:val="es-ES" w:eastAsia="es-UY"/>
        </w:rPr>
        <w:t xml:space="preserve"> serán de exclusiva cuenta y cargo de la parte </w:t>
      </w:r>
      <w:r w:rsidR="001E086D">
        <w:rPr>
          <w:rFonts w:ascii="Calibri" w:eastAsia="Times New Roman" w:hAnsi="Calibri" w:cs="Calibri"/>
          <w:sz w:val="24"/>
          <w:szCs w:val="24"/>
          <w:lang w:val="es-ES" w:eastAsia="es-UY"/>
        </w:rPr>
        <w:t xml:space="preserve">futura </w:t>
      </w:r>
      <w:r w:rsidR="001E086D" w:rsidRPr="001E086D">
        <w:rPr>
          <w:rFonts w:ascii="Calibri" w:eastAsia="Times New Roman" w:hAnsi="Calibri" w:cs="Calibri"/>
          <w:sz w:val="24"/>
          <w:szCs w:val="24"/>
          <w:lang w:val="es-ES" w:eastAsia="es-UY"/>
        </w:rPr>
        <w:t>promitente compradora.-</w:t>
      </w:r>
      <w:r w:rsidR="00367CFC">
        <w:rPr>
          <w:rFonts w:cstheme="minorHAnsi"/>
          <w:sz w:val="24"/>
          <w:szCs w:val="24"/>
        </w:rPr>
        <w:t xml:space="preserve"> </w:t>
      </w:r>
      <w:r w:rsidR="00C65264" w:rsidRPr="001D6D13">
        <w:rPr>
          <w:rFonts w:cstheme="minorHAnsi"/>
          <w:sz w:val="24"/>
          <w:szCs w:val="24"/>
        </w:rPr>
        <w:t xml:space="preserve">Los recibos de pago por los depósitos antedichos tendrán pleno efecto </w:t>
      </w:r>
      <w:proofErr w:type="spellStart"/>
      <w:r w:rsidR="00C65264" w:rsidRPr="001D6D13">
        <w:rPr>
          <w:rFonts w:cstheme="minorHAnsi"/>
          <w:sz w:val="24"/>
          <w:szCs w:val="24"/>
        </w:rPr>
        <w:t>cancelatorio</w:t>
      </w:r>
      <w:proofErr w:type="spellEnd"/>
      <w:r w:rsidR="00C65264" w:rsidRPr="001D6D13">
        <w:rPr>
          <w:rFonts w:cstheme="minorHAnsi"/>
          <w:sz w:val="24"/>
          <w:szCs w:val="24"/>
        </w:rPr>
        <w:t xml:space="preserve"> por el monto en </w:t>
      </w:r>
      <w:r w:rsidR="008010D5" w:rsidRPr="001D6D13">
        <w:rPr>
          <w:rFonts w:cstheme="minorHAnsi"/>
          <w:sz w:val="24"/>
          <w:szCs w:val="24"/>
        </w:rPr>
        <w:t>el contenido</w:t>
      </w:r>
      <w:r w:rsidR="00C65264" w:rsidRPr="001D6D13">
        <w:rPr>
          <w:rFonts w:cstheme="minorHAnsi"/>
          <w:sz w:val="24"/>
          <w:szCs w:val="24"/>
        </w:rPr>
        <w:t xml:space="preserve"> una vez que los mismos hayan sido debidamente verificados p</w:t>
      </w:r>
      <w:r w:rsidR="008010D5">
        <w:rPr>
          <w:rFonts w:cstheme="minorHAnsi"/>
          <w:sz w:val="24"/>
          <w:szCs w:val="24"/>
        </w:rPr>
        <w:t>or</w:t>
      </w:r>
      <w:r w:rsidR="00C65264" w:rsidRPr="001D6D13">
        <w:rPr>
          <w:rFonts w:cstheme="minorHAnsi"/>
          <w:sz w:val="24"/>
          <w:szCs w:val="24"/>
        </w:rPr>
        <w:t xml:space="preserve"> la entidad bancaria y acreditados en cuenta del futuro promitente vendedor. De existir diferencias entre el monto consignado en el recibo de transferencia o depósito y la suma efectivamente acreditada en cuenta valdrá esta última y deberá </w:t>
      </w:r>
      <w:r w:rsidR="00C65264" w:rsidRPr="001D6D13">
        <w:rPr>
          <w:rFonts w:cstheme="minorHAnsi"/>
          <w:sz w:val="24"/>
          <w:szCs w:val="24"/>
        </w:rPr>
        <w:lastRenderedPageBreak/>
        <w:t xml:space="preserve">el futuro promitente comprador corregir el pago hasta su adecuación a los términos en el presente </w:t>
      </w:r>
      <w:r w:rsidR="008010D5" w:rsidRPr="001D6D13">
        <w:rPr>
          <w:rFonts w:cstheme="minorHAnsi"/>
          <w:sz w:val="24"/>
          <w:szCs w:val="24"/>
        </w:rPr>
        <w:t>establecidos</w:t>
      </w:r>
      <w:r w:rsidR="008010D5" w:rsidRPr="006210BC">
        <w:rPr>
          <w:rFonts w:cstheme="minorHAnsi"/>
          <w:sz w:val="24"/>
          <w:szCs w:val="24"/>
        </w:rPr>
        <w:t xml:space="preserve">. Los pagos que vienen de exponerse deberán consignarse con indicación de la unidad objeto de esta reserva y una vez realizado deberá enviar comprobante del mismo a la casilla de correo electrónico indicada por el futuro promitente </w:t>
      </w:r>
      <w:r w:rsidR="00DA7C92" w:rsidRPr="006210BC">
        <w:rPr>
          <w:rFonts w:cstheme="minorHAnsi"/>
          <w:sz w:val="24"/>
          <w:szCs w:val="24"/>
        </w:rPr>
        <w:t>vendedor</w:t>
      </w:r>
      <w:r w:rsidR="008010D5" w:rsidRPr="006210BC">
        <w:rPr>
          <w:rFonts w:cstheme="minorHAnsi"/>
          <w:sz w:val="24"/>
          <w:szCs w:val="24"/>
        </w:rPr>
        <w:t xml:space="preserve"> en este instrumento. </w:t>
      </w:r>
      <w:r w:rsidR="008010D5" w:rsidRPr="00960982">
        <w:rPr>
          <w:rFonts w:cstheme="minorHAnsi"/>
          <w:sz w:val="24"/>
          <w:szCs w:val="24"/>
        </w:rPr>
        <w:t>-</w:t>
      </w:r>
      <w:r w:rsidR="00C65264" w:rsidRPr="00960982">
        <w:rPr>
          <w:rFonts w:cstheme="minorHAnsi"/>
          <w:sz w:val="24"/>
          <w:szCs w:val="24"/>
        </w:rPr>
        <w:t xml:space="preserve"> </w:t>
      </w:r>
      <w:r w:rsidR="000505B1" w:rsidRPr="00960982">
        <w:rPr>
          <w:rFonts w:cstheme="minorHAnsi"/>
          <w:sz w:val="24"/>
          <w:szCs w:val="24"/>
        </w:rPr>
        <w:t xml:space="preserve"> Al momento de entregarse la unidad objeto de esta reserva el precio de la unidad deberá estar totalmente abonado</w:t>
      </w:r>
      <w:r w:rsidR="0060277B" w:rsidRPr="00960982">
        <w:rPr>
          <w:rFonts w:cstheme="minorHAnsi"/>
          <w:sz w:val="24"/>
          <w:szCs w:val="24"/>
        </w:rPr>
        <w:t>, pudiendo la promitente vendedora no hacer efectiva la entrega de la unidad objeto de este contrato hasta la total cancelación del saldo de precio</w:t>
      </w:r>
      <w:r w:rsidR="000505B1" w:rsidRPr="00960982">
        <w:rPr>
          <w:rFonts w:cstheme="minorHAnsi"/>
          <w:sz w:val="24"/>
          <w:szCs w:val="24"/>
        </w:rPr>
        <w:t>.-</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2DBAC1C3" w:rsidR="00AD533D" w:rsidRDefault="00AD533D" w:rsidP="0068080D">
      <w:pPr>
        <w:spacing w:line="500" w:lineRule="exact"/>
        <w:jc w:val="both"/>
        <w:rPr>
          <w:rFonts w:cstheme="minorHAnsi"/>
          <w:sz w:val="24"/>
          <w:szCs w:val="24"/>
        </w:rPr>
      </w:pPr>
      <w:r>
        <w:rPr>
          <w:rFonts w:cstheme="minorHAnsi"/>
          <w:b/>
          <w:sz w:val="24"/>
          <w:szCs w:val="24"/>
        </w:rPr>
        <w:t>SEXTO</w:t>
      </w:r>
      <w:proofErr w:type="gramStart"/>
      <w:r w:rsidR="00C65264" w:rsidRPr="001D6D13">
        <w:rPr>
          <w:rFonts w:cstheme="minorHAnsi"/>
          <w:b/>
          <w:sz w:val="24"/>
          <w:szCs w:val="24"/>
        </w:rPr>
        <w:t xml:space="preserve">: </w:t>
      </w:r>
      <w:r w:rsidR="00F90D29" w:rsidRPr="001D6D13">
        <w:rPr>
          <w:rFonts w:cstheme="minorHAnsi"/>
          <w:b/>
          <w:sz w:val="24"/>
          <w:szCs w:val="24"/>
        </w:rPr>
        <w:t xml:space="preserve"> i</w:t>
      </w:r>
      <w:proofErr w:type="gramEnd"/>
      <w:r w:rsidR="00F90D29" w:rsidRPr="001D6D13">
        <w:rPr>
          <w:rFonts w:cstheme="minorHAnsi"/>
          <w:b/>
          <w:sz w:val="24"/>
          <w:szCs w:val="24"/>
        </w:rPr>
        <w:t>.-</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F90D29" w:rsidRPr="00263AB1">
        <w:rPr>
          <w:rFonts w:cstheme="minorHAnsi"/>
          <w:sz w:val="24"/>
          <w:szCs w:val="24"/>
        </w:rPr>
        <w:t>plazo de 60 días desde la firma de la presente reserva.</w:t>
      </w:r>
      <w:r w:rsidR="00F90D29" w:rsidRPr="006210BC">
        <w:rPr>
          <w:rFonts w:cstheme="minorHAnsi"/>
          <w:sz w:val="24"/>
          <w:szCs w:val="24"/>
        </w:rPr>
        <w:t xml:space="preserve"> </w:t>
      </w:r>
      <w:proofErr w:type="gramStart"/>
      <w:r w:rsidR="00F90D29" w:rsidRPr="001D6D13">
        <w:rPr>
          <w:rFonts w:cstheme="minorHAnsi"/>
          <w:b/>
          <w:sz w:val="24"/>
          <w:szCs w:val="24"/>
        </w:rPr>
        <w:t>ii.-</w:t>
      </w:r>
      <w:proofErr w:type="gramEnd"/>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r w:rsidR="00F90D29" w:rsidRPr="00AD533D">
        <w:rPr>
          <w:rFonts w:cstheme="minorHAnsi"/>
          <w:sz w:val="24"/>
          <w:szCs w:val="24"/>
          <w:u w:val="single"/>
        </w:rPr>
        <w:t xml:space="preserve">El plazo para la firma de los </w:t>
      </w:r>
      <w:r w:rsidR="00F90D29" w:rsidRPr="00AD533D">
        <w:rPr>
          <w:rFonts w:cstheme="minorHAnsi"/>
          <w:sz w:val="24"/>
          <w:szCs w:val="24"/>
          <w:u w:val="single"/>
        </w:rPr>
        <w:lastRenderedPageBreak/>
        <w:t>negocios prometidos se prorrogará en caso de paro bancario al inmediato día hábil posterior</w:t>
      </w:r>
    </w:p>
    <w:p w14:paraId="6CA2D76D" w14:textId="77777777"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La escritura de compromiso de compraventa y/o compraventa se otorgarán en el domicilio de la parte vendedora o donde ésta indique, con </w:t>
      </w:r>
      <w:r w:rsidR="00000906">
        <w:rPr>
          <w:rFonts w:cstheme="minorHAnsi"/>
          <w:sz w:val="24"/>
          <w:szCs w:val="24"/>
        </w:rPr>
        <w:t>la 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282527D5"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vendedora un Reglamento de Copropiedad</w:t>
      </w:r>
      <w:r w:rsidR="008F2219">
        <w:rPr>
          <w:rFonts w:cstheme="minorHAnsi"/>
          <w:sz w:val="24"/>
          <w:szCs w:val="24"/>
        </w:rPr>
        <w:t xml:space="preserve"> </w:t>
      </w:r>
      <w:r w:rsidR="00C65264" w:rsidRPr="001D6D13">
        <w:rPr>
          <w:rFonts w:cstheme="minorHAnsi"/>
          <w:sz w:val="24"/>
          <w:szCs w:val="24"/>
        </w:rPr>
        <w:t xml:space="preserve">y un Reglamento Interno 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unidad individual, debiendo abonar el importe de </w:t>
      </w:r>
      <w:r w:rsidR="00C65264" w:rsidRPr="001D6D13">
        <w:rPr>
          <w:rFonts w:cstheme="minorHAnsi"/>
          <w:sz w:val="24"/>
          <w:szCs w:val="24"/>
        </w:rPr>
        <w:lastRenderedPageBreak/>
        <w:t xml:space="preserve">las mismas o contribuir a prorrata de su unidad si estas aún se pagaren por el Padrón matriz.- </w:t>
      </w:r>
    </w:p>
    <w:p w14:paraId="5BDBF675" w14:textId="25499CD9" w:rsidR="00000906" w:rsidRDefault="00000906"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w:t>
      </w:r>
      <w:r w:rsidR="008F2219">
        <w:rPr>
          <w:rFonts w:cstheme="minorHAnsi"/>
          <w:b/>
          <w:bCs/>
          <w:sz w:val="24"/>
          <w:szCs w:val="24"/>
        </w:rPr>
        <w:t xml:space="preserve">Multa.- </w:t>
      </w:r>
      <w:r w:rsidR="00C65264" w:rsidRPr="001D6D13">
        <w:rPr>
          <w:rFonts w:cstheme="minorHAnsi"/>
          <w:sz w:val="24"/>
          <w:szCs w:val="24"/>
        </w:rPr>
        <w:t xml:space="preserve">La parte que faltare al cumplimiento de cualquiera de las obligaciones contraídas en este contrato, o por el solo vencimiento de los plazos aquí pactados, deberá abonar a la otra parte, en carácter de pena, sin más trámite y en calidad de única indemnización comprensiva asimismo de los daños y perjuicios que el incumplimiento pueda ocasionar, la suma de dólares estadounidenses </w:t>
      </w:r>
      <w:r w:rsidR="005D67B3">
        <w:rPr>
          <w:rFonts w:cstheme="minorHAnsi"/>
          <w:sz w:val="24"/>
          <w:szCs w:val="24"/>
        </w:rPr>
        <w:t>treinta y dos</w:t>
      </w:r>
      <w:r w:rsidR="009752BC">
        <w:rPr>
          <w:rFonts w:cstheme="minorHAnsi"/>
          <w:sz w:val="24"/>
          <w:szCs w:val="24"/>
        </w:rPr>
        <w:t xml:space="preserve"> mil </w:t>
      </w:r>
      <w:r w:rsidR="005D67B3">
        <w:rPr>
          <w:rFonts w:cstheme="minorHAnsi"/>
          <w:sz w:val="24"/>
          <w:szCs w:val="24"/>
        </w:rPr>
        <w:t>quinientos</w:t>
      </w:r>
      <w:r w:rsidR="00E1596B">
        <w:rPr>
          <w:rFonts w:cstheme="minorHAnsi"/>
          <w:sz w:val="24"/>
          <w:szCs w:val="24"/>
        </w:rPr>
        <w:t xml:space="preserve"> </w:t>
      </w:r>
      <w:r w:rsidR="00C65264" w:rsidRPr="006210BC">
        <w:rPr>
          <w:rFonts w:cstheme="minorHAnsi"/>
          <w:sz w:val="24"/>
          <w:szCs w:val="24"/>
        </w:rPr>
        <w:t xml:space="preserve">(U$S </w:t>
      </w:r>
      <w:r w:rsidR="005D67B3">
        <w:rPr>
          <w:rFonts w:cstheme="minorHAnsi"/>
          <w:sz w:val="24"/>
          <w:szCs w:val="24"/>
        </w:rPr>
        <w:t>32.500</w:t>
      </w:r>
      <w:r w:rsidR="00C65264" w:rsidRPr="006210BC">
        <w:rPr>
          <w:rFonts w:cstheme="minorHAnsi"/>
          <w:sz w:val="24"/>
          <w:szCs w:val="24"/>
        </w:rPr>
        <w:t xml:space="preserve">.-), </w:t>
      </w:r>
      <w:r w:rsidR="00C65264" w:rsidRPr="001D6D13">
        <w:rPr>
          <w:rFonts w:cstheme="minorHAnsi"/>
          <w:sz w:val="24"/>
          <w:szCs w:val="24"/>
        </w:rPr>
        <w:t xml:space="preserve">no siendo de aplicación lo dispuesto por el artículo 1370 del Código Civil. Igual multa corresponderá a la parte que desistiere de celebrar el negocio relacionado en la cláusula primera por causa no imputable a la contraparte. La multa pactada como única indemnización es sin perjuicio de las </w:t>
      </w:r>
      <w:proofErr w:type="spellStart"/>
      <w:r w:rsidR="00C65264" w:rsidRPr="001D6D13">
        <w:rPr>
          <w:rFonts w:cstheme="minorHAnsi"/>
          <w:sz w:val="24"/>
          <w:szCs w:val="24"/>
        </w:rPr>
        <w:t>repristinaciones</w:t>
      </w:r>
      <w:proofErr w:type="spellEnd"/>
      <w:r w:rsidR="00C65264" w:rsidRPr="001D6D13">
        <w:rPr>
          <w:rFonts w:cstheme="minorHAnsi"/>
          <w:sz w:val="24"/>
          <w:szCs w:val="24"/>
        </w:rPr>
        <w:t xml:space="preserve"> debidas entre las partes por resolución del presente contrato. </w:t>
      </w:r>
      <w:r>
        <w:rPr>
          <w:rFonts w:cstheme="minorHAnsi"/>
          <w:sz w:val="24"/>
          <w:szCs w:val="24"/>
        </w:rPr>
        <w:t>Las partes acuerdan desde ya que no aceptaran el cumplimiento parcial, tardío y/o inexacto.-</w:t>
      </w:r>
    </w:p>
    <w:p w14:paraId="208029CF" w14:textId="24C5B305" w:rsidR="00205292" w:rsidRDefault="00205292" w:rsidP="00C65264">
      <w:pPr>
        <w:spacing w:line="540" w:lineRule="exact"/>
        <w:jc w:val="both"/>
        <w:rPr>
          <w:rFonts w:cstheme="minorHAnsi"/>
          <w:sz w:val="24"/>
          <w:szCs w:val="24"/>
        </w:rPr>
      </w:pPr>
      <w:r>
        <w:rPr>
          <w:rFonts w:cstheme="minorHAnsi"/>
          <w:b/>
          <w:sz w:val="24"/>
          <w:szCs w:val="24"/>
        </w:rPr>
        <w:t>DECIMO PRIMERO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del inmueble 30.310 -y sus padrones anteriores</w:t>
      </w:r>
      <w:r w:rsidR="00F71B74" w:rsidRPr="006210BC">
        <w:rPr>
          <w:rFonts w:cstheme="minorHAnsi"/>
          <w:sz w:val="24"/>
          <w:szCs w:val="24"/>
        </w:rPr>
        <w:t>- y del Padrón individual 30310/</w:t>
      </w:r>
      <w:r w:rsidR="00C40B3F">
        <w:rPr>
          <w:rFonts w:cstheme="minorHAnsi"/>
          <w:sz w:val="24"/>
          <w:szCs w:val="24"/>
        </w:rPr>
        <w:t>6</w:t>
      </w:r>
      <w:r w:rsidR="00174CBE">
        <w:rPr>
          <w:rFonts w:cstheme="minorHAnsi"/>
          <w:sz w:val="24"/>
          <w:szCs w:val="24"/>
        </w:rPr>
        <w:t>01</w:t>
      </w:r>
      <w:r w:rsidR="00E1596B">
        <w:rPr>
          <w:rFonts w:cstheme="minorHAnsi"/>
          <w:sz w:val="24"/>
          <w:szCs w:val="24"/>
        </w:rPr>
        <w:t xml:space="preserve"> </w:t>
      </w:r>
      <w:r w:rsidR="00C65264" w:rsidRPr="006210BC">
        <w:rPr>
          <w:rFonts w:cstheme="minorHAnsi"/>
          <w:sz w:val="24"/>
          <w:szCs w:val="24"/>
        </w:rPr>
        <w:t xml:space="preserve">objeto 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w:t>
      </w:r>
      <w:r w:rsidR="00F71B74">
        <w:rPr>
          <w:rFonts w:cstheme="minorHAnsi"/>
          <w:sz w:val="24"/>
          <w:szCs w:val="24"/>
        </w:rPr>
        <w:lastRenderedPageBreak/>
        <w:t xml:space="preserve">resolución de este contrato </w:t>
      </w:r>
      <w:bookmarkStart w:id="6" w:name="_Hlk48137760"/>
      <w:r w:rsidR="00F71B74">
        <w:rPr>
          <w:rFonts w:cstheme="minorHAnsi"/>
          <w:sz w:val="24"/>
          <w:szCs w:val="24"/>
        </w:rPr>
        <w:t xml:space="preserve">y a las </w:t>
      </w:r>
      <w:proofErr w:type="spellStart"/>
      <w:r w:rsidR="00F71B74">
        <w:rPr>
          <w:rFonts w:cstheme="minorHAnsi"/>
          <w:sz w:val="24"/>
          <w:szCs w:val="24"/>
        </w:rPr>
        <w:t>repristinaciones</w:t>
      </w:r>
      <w:proofErr w:type="spellEnd"/>
      <w:r w:rsidR="00F71B74">
        <w:rPr>
          <w:rFonts w:cstheme="minorHAnsi"/>
          <w:sz w:val="24"/>
          <w:szCs w:val="24"/>
        </w:rPr>
        <w:t xml:space="preserve"> que se debieren realizar las partes</w:t>
      </w:r>
      <w:bookmarkEnd w:id="6"/>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6F2ED503" w:rsidR="00205292" w:rsidRDefault="00205292" w:rsidP="00C65264">
      <w:pPr>
        <w:spacing w:line="540" w:lineRule="exact"/>
        <w:jc w:val="both"/>
        <w:rPr>
          <w:rFonts w:cstheme="minorHAnsi"/>
          <w:sz w:val="24"/>
          <w:szCs w:val="24"/>
        </w:rPr>
      </w:pPr>
      <w:r>
        <w:rPr>
          <w:rFonts w:cstheme="minorHAnsi"/>
          <w:b/>
          <w:sz w:val="24"/>
          <w:szCs w:val="24"/>
        </w:rPr>
        <w:t>DECIMO SEGUNDO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acto o hecho que se traduzca en hacer o no hacer algo contrario a lo pactado, no aceptándose desde ya ni el cumplimiento parcial, ni el tardío ni el inexacto.-</w:t>
      </w:r>
    </w:p>
    <w:p w14:paraId="46047F98" w14:textId="77777777" w:rsidR="00205292" w:rsidRPr="006210BC" w:rsidRDefault="00C65264" w:rsidP="00C65264">
      <w:pPr>
        <w:spacing w:line="540" w:lineRule="exact"/>
        <w:jc w:val="both"/>
        <w:rPr>
          <w:rFonts w:cstheme="minorHAnsi"/>
          <w:sz w:val="24"/>
          <w:szCs w:val="24"/>
        </w:rPr>
      </w:pPr>
      <w:r w:rsidRPr="001D6D13">
        <w:rPr>
          <w:rFonts w:cstheme="minorHAnsi"/>
          <w:b/>
          <w:sz w:val="24"/>
          <w:szCs w:val="24"/>
        </w:rPr>
        <w:t>DÉCIMO</w:t>
      </w:r>
      <w:r w:rsidR="00205292">
        <w:rPr>
          <w:rFonts w:cstheme="minorHAnsi"/>
          <w:b/>
          <w:sz w:val="24"/>
          <w:szCs w:val="24"/>
        </w:rPr>
        <w:t xml:space="preserve"> TERCERO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w:t>
      </w:r>
      <w:proofErr w:type="spellStart"/>
      <w:r w:rsidR="00205292" w:rsidRPr="001D6D13">
        <w:rPr>
          <w:rFonts w:cstheme="minorHAnsi"/>
          <w:sz w:val="24"/>
          <w:szCs w:val="24"/>
        </w:rPr>
        <w:t>Antel</w:t>
      </w:r>
      <w:proofErr w:type="spellEnd"/>
      <w:r w:rsidR="00205292" w:rsidRPr="001D6D13">
        <w:rPr>
          <w:rFonts w:cstheme="minorHAnsi"/>
          <w:sz w:val="24"/>
          <w:szCs w:val="24"/>
        </w:rPr>
        <w:t xml:space="preserve"> por la persona a la que se </w:t>
      </w:r>
      <w:r w:rsidR="00205292" w:rsidRPr="006210BC">
        <w:rPr>
          <w:rFonts w:cstheme="minorHAnsi"/>
          <w:sz w:val="24"/>
          <w:szCs w:val="24"/>
        </w:rPr>
        <w:t>notificare, acta notarial o email en las casillas indicadas pro cada parte en este instrumento o en la que indicaren en el futuro</w:t>
      </w:r>
      <w:r w:rsidRPr="006210BC">
        <w:rPr>
          <w:rFonts w:cstheme="minorHAnsi"/>
          <w:sz w:val="24"/>
          <w:szCs w:val="24"/>
        </w:rPr>
        <w:t xml:space="preserve">.- </w:t>
      </w:r>
    </w:p>
    <w:p w14:paraId="23AE03E9" w14:textId="77777777"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205292">
        <w:rPr>
          <w:rFonts w:cstheme="minorHAnsi"/>
          <w:b/>
          <w:sz w:val="24"/>
          <w:szCs w:val="24"/>
        </w:rPr>
        <w:t>CUARTO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1510D4BD"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205292">
        <w:rPr>
          <w:rFonts w:cstheme="minorHAnsi"/>
          <w:b/>
          <w:sz w:val="24"/>
          <w:szCs w:val="24"/>
        </w:rPr>
        <w:t>QUINTO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w:t>
      </w:r>
      <w:r w:rsidR="008F2219">
        <w:rPr>
          <w:rFonts w:cstheme="minorHAnsi"/>
          <w:sz w:val="24"/>
          <w:szCs w:val="24"/>
        </w:rPr>
        <w:lastRenderedPageBreak/>
        <w:t>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designado </w:t>
      </w:r>
      <w:r w:rsidR="00C01EE5">
        <w:rPr>
          <w:rFonts w:cstheme="minorHAnsi"/>
          <w:sz w:val="24"/>
          <w:szCs w:val="24"/>
        </w:rPr>
        <w:t xml:space="preserve">solicitaren la documentación impresa, la misma será gestionada por la promitente vendedora con cargo a la promitente compradora.- </w:t>
      </w:r>
    </w:p>
    <w:p w14:paraId="0E4FCCA2" w14:textId="7677C0E4" w:rsidR="00FA0D8E"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FA0D8E">
        <w:rPr>
          <w:rFonts w:cstheme="minorHAnsi"/>
          <w:b/>
          <w:sz w:val="24"/>
          <w:szCs w:val="24"/>
        </w:rPr>
        <w:t>SEXTO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r w:rsidR="00C01EE5">
        <w:rPr>
          <w:rFonts w:cstheme="minorHAnsi"/>
          <w:sz w:val="24"/>
          <w:szCs w:val="24"/>
          <w:u w:val="single"/>
        </w:rPr>
        <w:t>P</w:t>
      </w:r>
      <w:r w:rsidRPr="00FA0D8E">
        <w:rPr>
          <w:rFonts w:cstheme="minorHAnsi"/>
          <w:sz w:val="24"/>
          <w:szCs w:val="24"/>
          <w:u w:val="single"/>
        </w:rPr>
        <w:t xml:space="preserve">udiendo </w:t>
      </w:r>
      <w:r w:rsidR="00FA0D8E" w:rsidRPr="00FA0D8E">
        <w:rPr>
          <w:rFonts w:cstheme="minorHAnsi"/>
          <w:sz w:val="24"/>
          <w:szCs w:val="24"/>
          <w:u w:val="single"/>
        </w:rPr>
        <w:t xml:space="preserve">las sumas correspondientes a impuestos de las partes </w:t>
      </w:r>
      <w:r w:rsidRPr="00FA0D8E">
        <w:rPr>
          <w:rFonts w:cstheme="minorHAnsi"/>
          <w:sz w:val="24"/>
          <w:szCs w:val="24"/>
          <w:u w:val="single"/>
        </w:rPr>
        <w:t>descontarse y</w:t>
      </w:r>
      <w:r w:rsidR="00FA0D8E" w:rsidRPr="00FA0D8E">
        <w:rPr>
          <w:rFonts w:cstheme="minorHAnsi"/>
          <w:sz w:val="24"/>
          <w:szCs w:val="24"/>
          <w:u w:val="single"/>
        </w:rPr>
        <w:t>/o</w:t>
      </w:r>
      <w:r w:rsidRPr="00FA0D8E">
        <w:rPr>
          <w:rFonts w:cstheme="minorHAnsi"/>
          <w:sz w:val="24"/>
          <w:szCs w:val="24"/>
          <w:u w:val="single"/>
        </w:rPr>
        <w:t xml:space="preserve"> retenerse del precio</w:t>
      </w:r>
      <w:r w:rsidRPr="001D6D13">
        <w:rPr>
          <w:rFonts w:cstheme="minorHAnsi"/>
          <w:sz w:val="24"/>
          <w:szCs w:val="24"/>
        </w:rPr>
        <w:t xml:space="preserve">.- 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w:t>
      </w:r>
      <w:bookmarkStart w:id="7" w:name="_GoBack"/>
      <w:bookmarkEnd w:id="7"/>
      <w:r w:rsidRPr="001D6D13">
        <w:rPr>
          <w:rFonts w:cstheme="minorHAnsi"/>
          <w:sz w:val="24"/>
          <w:szCs w:val="24"/>
        </w:rPr>
        <w:t>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6D"/>
    <w:rsid w:val="00000906"/>
    <w:rsid w:val="00004E6E"/>
    <w:rsid w:val="000505B1"/>
    <w:rsid w:val="00056DAD"/>
    <w:rsid w:val="00084982"/>
    <w:rsid w:val="000F224A"/>
    <w:rsid w:val="001531F1"/>
    <w:rsid w:val="00170ED2"/>
    <w:rsid w:val="00174CBE"/>
    <w:rsid w:val="001918A8"/>
    <w:rsid w:val="001D6C3F"/>
    <w:rsid w:val="001D6D13"/>
    <w:rsid w:val="001E086D"/>
    <w:rsid w:val="001F2258"/>
    <w:rsid w:val="001F53A8"/>
    <w:rsid w:val="00205292"/>
    <w:rsid w:val="0022106D"/>
    <w:rsid w:val="00224B3C"/>
    <w:rsid w:val="0025482B"/>
    <w:rsid w:val="00263AB1"/>
    <w:rsid w:val="0034046C"/>
    <w:rsid w:val="00367CFC"/>
    <w:rsid w:val="00447077"/>
    <w:rsid w:val="00465140"/>
    <w:rsid w:val="00496F24"/>
    <w:rsid w:val="004C1599"/>
    <w:rsid w:val="004E6655"/>
    <w:rsid w:val="00512D20"/>
    <w:rsid w:val="0051312F"/>
    <w:rsid w:val="00531C02"/>
    <w:rsid w:val="005379E3"/>
    <w:rsid w:val="0054370C"/>
    <w:rsid w:val="005D67B3"/>
    <w:rsid w:val="005E45DC"/>
    <w:rsid w:val="0060277B"/>
    <w:rsid w:val="0060456A"/>
    <w:rsid w:val="006210BC"/>
    <w:rsid w:val="00623696"/>
    <w:rsid w:val="006379E3"/>
    <w:rsid w:val="006446CC"/>
    <w:rsid w:val="00671DBF"/>
    <w:rsid w:val="006727DC"/>
    <w:rsid w:val="0068080D"/>
    <w:rsid w:val="006C33A2"/>
    <w:rsid w:val="006D4E84"/>
    <w:rsid w:val="00752A7B"/>
    <w:rsid w:val="007701CD"/>
    <w:rsid w:val="00792721"/>
    <w:rsid w:val="007B5BF4"/>
    <w:rsid w:val="008010D5"/>
    <w:rsid w:val="008F2219"/>
    <w:rsid w:val="008F2DDD"/>
    <w:rsid w:val="008F4DC8"/>
    <w:rsid w:val="00932DF3"/>
    <w:rsid w:val="00960982"/>
    <w:rsid w:val="009658DC"/>
    <w:rsid w:val="009752BC"/>
    <w:rsid w:val="009D6BFB"/>
    <w:rsid w:val="009E5B04"/>
    <w:rsid w:val="009E7676"/>
    <w:rsid w:val="00A726A0"/>
    <w:rsid w:val="00A74CB3"/>
    <w:rsid w:val="00A777CC"/>
    <w:rsid w:val="00A961E9"/>
    <w:rsid w:val="00AC2C46"/>
    <w:rsid w:val="00AD533D"/>
    <w:rsid w:val="00B1063E"/>
    <w:rsid w:val="00B95D2A"/>
    <w:rsid w:val="00BF4216"/>
    <w:rsid w:val="00C01EE5"/>
    <w:rsid w:val="00C06854"/>
    <w:rsid w:val="00C40B3F"/>
    <w:rsid w:val="00C65264"/>
    <w:rsid w:val="00CC0880"/>
    <w:rsid w:val="00CC1376"/>
    <w:rsid w:val="00CE65A2"/>
    <w:rsid w:val="00DA7C92"/>
    <w:rsid w:val="00E03A72"/>
    <w:rsid w:val="00E1596B"/>
    <w:rsid w:val="00E440C1"/>
    <w:rsid w:val="00E45011"/>
    <w:rsid w:val="00E56534"/>
    <w:rsid w:val="00EB0C27"/>
    <w:rsid w:val="00F450B8"/>
    <w:rsid w:val="00F71B74"/>
    <w:rsid w:val="00F90D29"/>
    <w:rsid w:val="00FA0D8E"/>
    <w:rsid w:val="00FD37E8"/>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grupocayb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11</Pages>
  <Words>2813</Words>
  <Characters>15476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42</cp:revision>
  <cp:lastPrinted>2020-09-16T13:02:00Z</cp:lastPrinted>
  <dcterms:created xsi:type="dcterms:W3CDTF">2020-08-19T15:07:00Z</dcterms:created>
  <dcterms:modified xsi:type="dcterms:W3CDTF">2020-09-29T16:31:00Z</dcterms:modified>
</cp:coreProperties>
</file>